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C3" w:rsidRDefault="007D3DC3" w:rsidP="007D3DC3">
      <w:pPr>
        <w:pStyle w:val="Zkladntext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Evidenčné číslo zhotoviteľa: </w:t>
      </w:r>
    </w:p>
    <w:p w:rsidR="007D3DC3" w:rsidRDefault="007D3DC3" w:rsidP="007D3DC3">
      <w:pPr>
        <w:pStyle w:val="Zkladntext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Evidenčné číslo objednávateľa:</w:t>
      </w:r>
    </w:p>
    <w:p w:rsidR="007D3DC3" w:rsidRDefault="007D3DC3" w:rsidP="006655CB">
      <w:pPr>
        <w:rPr>
          <w:b/>
        </w:rPr>
      </w:pPr>
    </w:p>
    <w:p w:rsidR="00734D7E" w:rsidRPr="006655CB" w:rsidRDefault="00BC62FB">
      <w:pPr>
        <w:jc w:val="center"/>
        <w:rPr>
          <w:b/>
          <w:sz w:val="32"/>
          <w:szCs w:val="32"/>
        </w:rPr>
      </w:pPr>
      <w:r w:rsidRPr="006655CB">
        <w:rPr>
          <w:b/>
          <w:sz w:val="32"/>
          <w:szCs w:val="32"/>
        </w:rPr>
        <w:t>Zmluva o dielo</w:t>
      </w:r>
    </w:p>
    <w:p w:rsidR="00734D7E" w:rsidRPr="008178C3" w:rsidRDefault="00734D7E">
      <w:pPr>
        <w:jc w:val="center"/>
        <w:rPr>
          <w:b/>
        </w:rPr>
      </w:pPr>
    </w:p>
    <w:p w:rsidR="00734D7E" w:rsidRPr="008178C3" w:rsidRDefault="00734D7E">
      <w:pPr>
        <w:pBdr>
          <w:bottom w:val="single" w:sz="4" w:space="1" w:color="auto"/>
        </w:pBdr>
        <w:jc w:val="center"/>
        <w:rPr>
          <w:b/>
        </w:rPr>
      </w:pPr>
      <w:r w:rsidRPr="008178C3">
        <w:rPr>
          <w:b/>
        </w:rPr>
        <w:t>o vykonaní prác</w:t>
      </w:r>
      <w:r w:rsidR="00B26472">
        <w:rPr>
          <w:b/>
        </w:rPr>
        <w:t>,</w:t>
      </w:r>
      <w:r w:rsidRPr="008178C3">
        <w:rPr>
          <w:b/>
        </w:rPr>
        <w:t xml:space="preserve"> uzavretá podľa </w:t>
      </w:r>
      <w:r w:rsidR="00A75FC8" w:rsidRPr="008178C3">
        <w:rPr>
          <w:b/>
        </w:rPr>
        <w:t xml:space="preserve">ustanov. </w:t>
      </w:r>
      <w:r w:rsidRPr="008178C3">
        <w:rPr>
          <w:b/>
        </w:rPr>
        <w:t>§ 536</w:t>
      </w:r>
      <w:r w:rsidR="00F9697D" w:rsidRPr="008178C3">
        <w:rPr>
          <w:b/>
        </w:rPr>
        <w:t xml:space="preserve"> a </w:t>
      </w:r>
      <w:proofErr w:type="spellStart"/>
      <w:r w:rsidR="00F9697D" w:rsidRPr="008178C3">
        <w:rPr>
          <w:b/>
        </w:rPr>
        <w:t>násl</w:t>
      </w:r>
      <w:proofErr w:type="spellEnd"/>
      <w:r w:rsidR="00F9697D" w:rsidRPr="008178C3">
        <w:rPr>
          <w:b/>
        </w:rPr>
        <w:t>.</w:t>
      </w:r>
      <w:r w:rsidRPr="008178C3">
        <w:rPr>
          <w:b/>
        </w:rPr>
        <w:t xml:space="preserve"> </w:t>
      </w:r>
      <w:r w:rsidR="00855485" w:rsidRPr="008178C3">
        <w:rPr>
          <w:b/>
        </w:rPr>
        <w:t>O</w:t>
      </w:r>
      <w:r w:rsidRPr="008178C3">
        <w:rPr>
          <w:b/>
        </w:rPr>
        <w:t xml:space="preserve">bchodného zákonníka </w:t>
      </w:r>
    </w:p>
    <w:p w:rsidR="00734D7E" w:rsidRPr="008178C3" w:rsidRDefault="00734D7E">
      <w:pPr>
        <w:pBdr>
          <w:bottom w:val="single" w:sz="4" w:space="1" w:color="auto"/>
        </w:pBdr>
        <w:jc w:val="center"/>
      </w:pPr>
      <w:r w:rsidRPr="008178C3">
        <w:rPr>
          <w:b/>
        </w:rPr>
        <w:t>č. 513 /</w:t>
      </w:r>
      <w:r w:rsidR="00A75FC8" w:rsidRPr="008178C3">
        <w:rPr>
          <w:b/>
        </w:rPr>
        <w:t>19</w:t>
      </w:r>
      <w:r w:rsidRPr="008178C3">
        <w:rPr>
          <w:b/>
        </w:rPr>
        <w:t>91 Z</w:t>
      </w:r>
      <w:r w:rsidR="00855485" w:rsidRPr="008178C3">
        <w:rPr>
          <w:b/>
        </w:rPr>
        <w:t>b</w:t>
      </w:r>
      <w:r w:rsidRPr="008178C3">
        <w:rPr>
          <w:b/>
        </w:rPr>
        <w:t>. v znení neskorších predpisov</w:t>
      </w:r>
    </w:p>
    <w:p w:rsidR="00204A44" w:rsidRPr="008178C3" w:rsidRDefault="00204A44" w:rsidP="006655CB">
      <w:pPr>
        <w:spacing w:before="120"/>
      </w:pPr>
    </w:p>
    <w:p w:rsidR="00734D7E" w:rsidRPr="008178C3" w:rsidRDefault="00734D7E">
      <w:pPr>
        <w:pStyle w:val="Nadpis1"/>
        <w:numPr>
          <w:ilvl w:val="0"/>
          <w:numId w:val="3"/>
        </w:numPr>
        <w:tabs>
          <w:tab w:val="num" w:pos="-1800"/>
        </w:tabs>
        <w:ind w:left="540" w:hanging="540"/>
      </w:pPr>
      <w:r w:rsidRPr="008178C3">
        <w:t>Zmluvné strany</w:t>
      </w:r>
    </w:p>
    <w:p w:rsidR="00C15167" w:rsidRPr="008178C3" w:rsidRDefault="00C15167" w:rsidP="00F6529E">
      <w:pPr>
        <w:pStyle w:val="Zkladntext"/>
      </w:pPr>
    </w:p>
    <w:p w:rsidR="005506BC" w:rsidRPr="00A64718" w:rsidRDefault="005506BC" w:rsidP="005506BC">
      <w:pPr>
        <w:tabs>
          <w:tab w:val="right" w:pos="1440"/>
        </w:tabs>
        <w:rPr>
          <w:b/>
        </w:rPr>
      </w:pPr>
      <w:r>
        <w:rPr>
          <w:b/>
        </w:rPr>
        <w:t xml:space="preserve">Objednávateľ: </w:t>
      </w:r>
      <w:r>
        <w:rPr>
          <w:b/>
        </w:rPr>
        <w:tab/>
      </w:r>
      <w:r w:rsidRPr="00A64718">
        <w:rPr>
          <w:b/>
          <w:bCs/>
        </w:rPr>
        <w:t xml:space="preserve">Obec </w:t>
      </w:r>
      <w:r w:rsidR="00773727">
        <w:rPr>
          <w:b/>
          <w:bCs/>
        </w:rPr>
        <w:t>Nová Ľubovňa</w:t>
      </w:r>
      <w:r w:rsidRPr="00A64718">
        <w:rPr>
          <w:b/>
          <w:bCs/>
        </w:rPr>
        <w:tab/>
      </w:r>
      <w:r w:rsidRPr="00A64718">
        <w:t xml:space="preserve"> </w:t>
      </w:r>
    </w:p>
    <w:p w:rsidR="00773727" w:rsidRPr="00C43405" w:rsidRDefault="00773727" w:rsidP="00773727">
      <w:pPr>
        <w:ind w:left="2127" w:hanging="2127"/>
      </w:pPr>
      <w:r>
        <w:t>Sídlo</w:t>
      </w:r>
      <w:r w:rsidRPr="00C43405">
        <w:t>:</w:t>
      </w:r>
      <w:r w:rsidRPr="00C43405">
        <w:tab/>
      </w:r>
      <w:proofErr w:type="spellStart"/>
      <w:r w:rsidRPr="002818A2">
        <w:t>OcÚ</w:t>
      </w:r>
      <w:proofErr w:type="spellEnd"/>
      <w:r w:rsidRPr="002818A2">
        <w:t xml:space="preserve"> Nová Ľubovňa č.102, 065 11 Nová Ľubovňa</w:t>
      </w:r>
      <w:r w:rsidRPr="00433D03">
        <w:t xml:space="preserve">, </w:t>
      </w:r>
      <w:proofErr w:type="spellStart"/>
      <w:r w:rsidRPr="00433D03">
        <w:t>okr</w:t>
      </w:r>
      <w:proofErr w:type="spellEnd"/>
      <w:r w:rsidRPr="00433D03">
        <w:t>. Stará Ľubovňa</w:t>
      </w:r>
    </w:p>
    <w:p w:rsidR="00773727" w:rsidRPr="005A36E7" w:rsidRDefault="00773727" w:rsidP="00773727">
      <w:pPr>
        <w:ind w:left="2127" w:hanging="2127"/>
        <w:jc w:val="both"/>
      </w:pPr>
      <w:r>
        <w:t>Š</w:t>
      </w:r>
      <w:r w:rsidRPr="005A36E7">
        <w:t xml:space="preserve">tatutárny zástupca: </w:t>
      </w:r>
      <w:r w:rsidRPr="005A36E7">
        <w:tab/>
      </w:r>
      <w:bookmarkStart w:id="0" w:name="_Hlk3375429"/>
      <w:r w:rsidRPr="002818A2">
        <w:rPr>
          <w:lang w:val="pl-PL" w:eastAsia="ar-SA"/>
        </w:rPr>
        <w:t xml:space="preserve">Ing. </w:t>
      </w:r>
      <w:r w:rsidRPr="002818A2">
        <w:t xml:space="preserve">Júlia </w:t>
      </w:r>
      <w:proofErr w:type="spellStart"/>
      <w:r w:rsidRPr="002818A2">
        <w:t>Boďová</w:t>
      </w:r>
      <w:bookmarkEnd w:id="0"/>
      <w:proofErr w:type="spellEnd"/>
      <w:r w:rsidRPr="002818A2">
        <w:rPr>
          <w:lang w:eastAsia="ar-SA"/>
        </w:rPr>
        <w:t>, starostka obce</w:t>
      </w:r>
    </w:p>
    <w:p w:rsidR="00773727" w:rsidRPr="002818A2" w:rsidRDefault="00773727" w:rsidP="00773727">
      <w:pPr>
        <w:tabs>
          <w:tab w:val="left" w:pos="283"/>
        </w:tabs>
        <w:ind w:left="2127" w:hanging="2127"/>
      </w:pPr>
      <w:r w:rsidRPr="002818A2">
        <w:t xml:space="preserve">IČO: </w:t>
      </w:r>
      <w:r w:rsidRPr="002818A2">
        <w:tab/>
        <w:t>00</w:t>
      </w:r>
      <w:r>
        <w:t> </w:t>
      </w:r>
      <w:r w:rsidRPr="002818A2">
        <w:t>330</w:t>
      </w:r>
      <w:r>
        <w:t xml:space="preserve"> </w:t>
      </w:r>
      <w:r w:rsidRPr="002818A2">
        <w:t>086</w:t>
      </w:r>
    </w:p>
    <w:p w:rsidR="00773727" w:rsidRPr="002818A2" w:rsidRDefault="00773727" w:rsidP="00773727">
      <w:pPr>
        <w:tabs>
          <w:tab w:val="left" w:pos="283"/>
        </w:tabs>
        <w:ind w:left="2127" w:hanging="2127"/>
      </w:pPr>
      <w:r w:rsidRPr="002818A2">
        <w:t xml:space="preserve">DIČ: </w:t>
      </w:r>
      <w:r w:rsidRPr="002818A2">
        <w:tab/>
        <w:t>2020698735</w:t>
      </w:r>
    </w:p>
    <w:p w:rsidR="00773727" w:rsidRPr="002818A2" w:rsidRDefault="00773727" w:rsidP="00773727">
      <w:pPr>
        <w:suppressAutoHyphens/>
        <w:autoSpaceDE w:val="0"/>
        <w:ind w:left="2127" w:hanging="2127"/>
        <w:jc w:val="both"/>
        <w:rPr>
          <w:lang w:val="pl-PL" w:eastAsia="ar-SA"/>
        </w:rPr>
      </w:pPr>
      <w:r w:rsidRPr="002818A2">
        <w:rPr>
          <w:lang w:val="pl-PL" w:eastAsia="ar-SA"/>
        </w:rPr>
        <w:t xml:space="preserve">IČ DPH: </w:t>
      </w:r>
      <w:r w:rsidRPr="002818A2">
        <w:rPr>
          <w:lang w:val="pl-PL" w:eastAsia="ar-SA"/>
        </w:rPr>
        <w:tab/>
        <w:t>neplatca DPH</w:t>
      </w:r>
    </w:p>
    <w:p w:rsidR="00773727" w:rsidRPr="002818A2" w:rsidRDefault="00773727" w:rsidP="00773727">
      <w:pPr>
        <w:tabs>
          <w:tab w:val="left" w:pos="283"/>
        </w:tabs>
        <w:ind w:left="2127" w:hanging="2127"/>
      </w:pPr>
      <w:r w:rsidRPr="002818A2">
        <w:t xml:space="preserve">Tel.: </w:t>
      </w:r>
      <w:r w:rsidRPr="002818A2">
        <w:tab/>
        <w:t>+421 52 4283</w:t>
      </w:r>
      <w:r>
        <w:t xml:space="preserve"> </w:t>
      </w:r>
      <w:r w:rsidRPr="002818A2">
        <w:t>431</w:t>
      </w:r>
    </w:p>
    <w:p w:rsidR="00773727" w:rsidRPr="002818A2" w:rsidRDefault="00773727" w:rsidP="00773727">
      <w:pPr>
        <w:tabs>
          <w:tab w:val="left" w:pos="283"/>
        </w:tabs>
        <w:ind w:left="2127" w:hanging="2127"/>
      </w:pPr>
      <w:r w:rsidRPr="002818A2">
        <w:t xml:space="preserve">E-mail: </w:t>
      </w:r>
      <w:r w:rsidRPr="002818A2">
        <w:tab/>
        <w:t xml:space="preserve">obec@novalubovna.sk </w:t>
      </w:r>
    </w:p>
    <w:p w:rsidR="00773727" w:rsidRPr="002818A2" w:rsidRDefault="00773727" w:rsidP="00773727">
      <w:pPr>
        <w:tabs>
          <w:tab w:val="left" w:pos="283"/>
        </w:tabs>
        <w:ind w:left="2127" w:hanging="2127"/>
      </w:pPr>
      <w:r w:rsidRPr="002818A2">
        <w:t xml:space="preserve">Internetová stránka: </w:t>
      </w:r>
      <w:r w:rsidRPr="002818A2">
        <w:tab/>
        <w:t>www.novalubovna.sk</w:t>
      </w:r>
    </w:p>
    <w:p w:rsidR="00773727" w:rsidRPr="002818A2" w:rsidRDefault="00773727" w:rsidP="00773727">
      <w:pPr>
        <w:tabs>
          <w:tab w:val="left" w:pos="283"/>
        </w:tabs>
        <w:ind w:left="2127" w:hanging="2127"/>
      </w:pPr>
      <w:r w:rsidRPr="002818A2">
        <w:t>Bankové spojenie:</w:t>
      </w:r>
      <w:r w:rsidRPr="002818A2">
        <w:tab/>
        <w:t xml:space="preserve">VÚB </w:t>
      </w:r>
      <w:proofErr w:type="spellStart"/>
      <w:r w:rsidRPr="002818A2">
        <w:t>a.s</w:t>
      </w:r>
      <w:proofErr w:type="spellEnd"/>
      <w:r w:rsidRPr="002818A2">
        <w:t xml:space="preserve">., </w:t>
      </w:r>
      <w:proofErr w:type="spellStart"/>
      <w:r w:rsidRPr="002818A2">
        <w:t>pob</w:t>
      </w:r>
      <w:proofErr w:type="spellEnd"/>
      <w:r w:rsidRPr="002818A2">
        <w:t>. Stará Ľubovňa</w:t>
      </w:r>
    </w:p>
    <w:p w:rsidR="00773727" w:rsidRPr="002818A2" w:rsidRDefault="00773727" w:rsidP="00773727">
      <w:pPr>
        <w:tabs>
          <w:tab w:val="left" w:pos="283"/>
        </w:tabs>
        <w:ind w:left="2127" w:hanging="2127"/>
      </w:pPr>
      <w:r w:rsidRPr="002818A2">
        <w:t xml:space="preserve">IBAN: </w:t>
      </w:r>
      <w:r w:rsidRPr="002818A2">
        <w:tab/>
        <w:t>SK46 0200 0000 0000 1242 8602</w:t>
      </w:r>
    </w:p>
    <w:p w:rsidR="00773727" w:rsidRPr="002818A2" w:rsidRDefault="00773727" w:rsidP="00773727">
      <w:pPr>
        <w:tabs>
          <w:tab w:val="left" w:pos="283"/>
        </w:tabs>
        <w:ind w:left="2127" w:hanging="2127"/>
      </w:pPr>
      <w:r w:rsidRPr="002818A2">
        <w:t xml:space="preserve">SWIFT (BIC): </w:t>
      </w:r>
      <w:r w:rsidRPr="002818A2">
        <w:tab/>
        <w:t xml:space="preserve">SUBASKBX </w:t>
      </w:r>
      <w:r w:rsidRPr="002818A2">
        <w:tab/>
      </w:r>
    </w:p>
    <w:p w:rsidR="005506BC" w:rsidRDefault="005506BC" w:rsidP="00773727">
      <w:pPr>
        <w:tabs>
          <w:tab w:val="left" w:pos="283"/>
        </w:tabs>
      </w:pPr>
      <w:r>
        <w:t>(ďalej len „</w:t>
      </w:r>
      <w:r>
        <w:rPr>
          <w:b/>
        </w:rPr>
        <w:t>objednávateľ</w:t>
      </w:r>
      <w:r>
        <w:t>“)</w:t>
      </w:r>
    </w:p>
    <w:p w:rsidR="007D3DC3" w:rsidRDefault="007D3DC3" w:rsidP="007D3DC3">
      <w:pPr>
        <w:ind w:left="2121" w:hanging="2121"/>
        <w:jc w:val="both"/>
        <w:rPr>
          <w:b/>
        </w:rPr>
      </w:pPr>
    </w:p>
    <w:p w:rsidR="007D3DC3" w:rsidRDefault="007D3DC3" w:rsidP="007D3DC3">
      <w:pPr>
        <w:ind w:left="2121" w:hanging="2121"/>
        <w:jc w:val="both"/>
      </w:pPr>
      <w:r>
        <w:t>a</w:t>
      </w:r>
    </w:p>
    <w:p w:rsidR="00734D7E" w:rsidRPr="00382CF0" w:rsidRDefault="00734D7E"/>
    <w:p w:rsidR="00734D7E" w:rsidRPr="008178C3" w:rsidRDefault="00F6529E">
      <w:pPr>
        <w:tabs>
          <w:tab w:val="right" w:pos="1440"/>
        </w:tabs>
        <w:rPr>
          <w:b/>
        </w:rPr>
      </w:pPr>
      <w:r w:rsidRPr="008178C3">
        <w:rPr>
          <w:b/>
        </w:rPr>
        <w:t>Zhotoviteľ</w:t>
      </w:r>
      <w:r w:rsidR="00734D7E" w:rsidRPr="008178C3">
        <w:rPr>
          <w:b/>
        </w:rPr>
        <w:t xml:space="preserve">: </w:t>
      </w:r>
      <w:r w:rsidR="00734D7E" w:rsidRPr="008178C3">
        <w:rPr>
          <w:b/>
        </w:rPr>
        <w:tab/>
      </w:r>
      <w:r w:rsidR="00734D7E" w:rsidRPr="008178C3">
        <w:rPr>
          <w:b/>
        </w:rPr>
        <w:tab/>
        <w:t xml:space="preserve"> </w:t>
      </w:r>
    </w:p>
    <w:p w:rsidR="001109FE" w:rsidRPr="008178C3" w:rsidRDefault="001109FE" w:rsidP="001109FE">
      <w:pPr>
        <w:tabs>
          <w:tab w:val="right" w:pos="1440"/>
        </w:tabs>
      </w:pPr>
      <w:r w:rsidRPr="008178C3">
        <w:t>Sídlo:</w:t>
      </w:r>
      <w:r w:rsidRPr="008178C3">
        <w:tab/>
      </w:r>
      <w:r w:rsidRPr="008178C3">
        <w:tab/>
      </w:r>
    </w:p>
    <w:p w:rsidR="00204A44" w:rsidRPr="008178C3" w:rsidRDefault="00204A44" w:rsidP="00204A44">
      <w:pPr>
        <w:tabs>
          <w:tab w:val="right" w:pos="1440"/>
        </w:tabs>
      </w:pPr>
      <w:r w:rsidRPr="008178C3">
        <w:t xml:space="preserve">Právna forma:             </w:t>
      </w:r>
      <w:r w:rsidRPr="008178C3">
        <w:tab/>
      </w:r>
    </w:p>
    <w:p w:rsidR="00204A44" w:rsidRPr="008178C3" w:rsidRDefault="00204A44" w:rsidP="00204A44">
      <w:pPr>
        <w:tabs>
          <w:tab w:val="left" w:pos="-1980"/>
        </w:tabs>
      </w:pPr>
      <w:r w:rsidRPr="008178C3">
        <w:t xml:space="preserve">Zapísaný v registri:  </w:t>
      </w:r>
    </w:p>
    <w:p w:rsidR="00204A44" w:rsidRPr="008178C3" w:rsidRDefault="00204A44" w:rsidP="00204A44">
      <w:pPr>
        <w:ind w:left="2160" w:hanging="2160"/>
      </w:pPr>
      <w:r w:rsidRPr="008178C3">
        <w:t xml:space="preserve">Zastúpený: </w:t>
      </w:r>
      <w:r w:rsidRPr="008178C3">
        <w:tab/>
      </w:r>
    </w:p>
    <w:p w:rsidR="001109FE" w:rsidRPr="008178C3" w:rsidRDefault="001109FE" w:rsidP="001109FE">
      <w:pPr>
        <w:tabs>
          <w:tab w:val="right" w:pos="1440"/>
        </w:tabs>
      </w:pPr>
      <w:r w:rsidRPr="008178C3">
        <w:t>IČO:</w:t>
      </w:r>
      <w:r w:rsidRPr="008178C3">
        <w:tab/>
      </w:r>
      <w:r w:rsidRPr="008178C3">
        <w:tab/>
      </w:r>
    </w:p>
    <w:p w:rsidR="001109FE" w:rsidRPr="008178C3" w:rsidRDefault="001109FE" w:rsidP="001109FE">
      <w:pPr>
        <w:tabs>
          <w:tab w:val="right" w:pos="1440"/>
        </w:tabs>
      </w:pPr>
      <w:r w:rsidRPr="008178C3">
        <w:t>DIČ:</w:t>
      </w:r>
      <w:r w:rsidRPr="008178C3">
        <w:tab/>
      </w:r>
      <w:r w:rsidRPr="008178C3">
        <w:tab/>
      </w:r>
    </w:p>
    <w:p w:rsidR="001109FE" w:rsidRPr="008178C3" w:rsidRDefault="00B26472" w:rsidP="001109FE">
      <w:pPr>
        <w:tabs>
          <w:tab w:val="right" w:pos="1440"/>
        </w:tabs>
      </w:pPr>
      <w:r w:rsidRPr="000D3BC2">
        <w:t xml:space="preserve">IČ </w:t>
      </w:r>
      <w:r w:rsidR="00204A44">
        <w:t>DPH</w:t>
      </w:r>
      <w:r w:rsidRPr="000D3BC2">
        <w:t>:</w:t>
      </w:r>
      <w:r w:rsidR="001109FE" w:rsidRPr="008178C3">
        <w:tab/>
      </w:r>
      <w:r w:rsidR="001109FE" w:rsidRPr="008178C3">
        <w:tab/>
      </w:r>
    </w:p>
    <w:p w:rsidR="00204A44" w:rsidRPr="008178C3" w:rsidRDefault="00204A44" w:rsidP="00204A44">
      <w:pPr>
        <w:autoSpaceDE w:val="0"/>
      </w:pPr>
      <w:r w:rsidRPr="008178C3">
        <w:t xml:space="preserve">Tel.: </w:t>
      </w:r>
      <w:r w:rsidRPr="008178C3">
        <w:tab/>
      </w:r>
      <w:r w:rsidRPr="008178C3">
        <w:tab/>
      </w:r>
      <w:r w:rsidRPr="008178C3">
        <w:tab/>
      </w:r>
    </w:p>
    <w:p w:rsidR="00204A44" w:rsidRPr="008178C3" w:rsidRDefault="00204A44" w:rsidP="00204A44">
      <w:pPr>
        <w:autoSpaceDE w:val="0"/>
      </w:pPr>
      <w:r w:rsidRPr="008178C3">
        <w:t xml:space="preserve">E-mail: </w:t>
      </w:r>
      <w:r w:rsidRPr="008178C3">
        <w:tab/>
      </w:r>
      <w:r w:rsidRPr="008178C3">
        <w:tab/>
      </w:r>
      <w:r w:rsidRPr="008178C3">
        <w:tab/>
      </w:r>
    </w:p>
    <w:p w:rsidR="00204A44" w:rsidRPr="008178C3" w:rsidRDefault="00204A44" w:rsidP="00204A44">
      <w:pPr>
        <w:autoSpaceDE w:val="0"/>
      </w:pPr>
      <w:r w:rsidRPr="00703B98">
        <w:t>Internetová stránka:</w:t>
      </w:r>
      <w:r w:rsidRPr="008178C3">
        <w:t xml:space="preserve"> </w:t>
      </w:r>
      <w:r w:rsidRPr="008178C3">
        <w:tab/>
      </w:r>
      <w:r w:rsidRPr="008178C3">
        <w:tab/>
      </w:r>
    </w:p>
    <w:p w:rsidR="00B26472" w:rsidRPr="00F76564" w:rsidRDefault="00B26472" w:rsidP="00B26472">
      <w:pPr>
        <w:jc w:val="both"/>
      </w:pPr>
      <w:r w:rsidRPr="00F76564">
        <w:t xml:space="preserve">Bankové spojenie: </w:t>
      </w:r>
      <w:r w:rsidRPr="00F76564">
        <w:tab/>
      </w:r>
    </w:p>
    <w:p w:rsidR="00B26472" w:rsidRPr="00F76564" w:rsidRDefault="00B26472" w:rsidP="00B26472">
      <w:pPr>
        <w:jc w:val="both"/>
      </w:pPr>
      <w:r w:rsidRPr="00F76564">
        <w:t xml:space="preserve">IBAN: </w:t>
      </w:r>
      <w:r w:rsidRPr="00F76564">
        <w:tab/>
      </w:r>
      <w:r w:rsidRPr="00F76564">
        <w:tab/>
      </w:r>
    </w:p>
    <w:p w:rsidR="00B26472" w:rsidRPr="000D3BC2" w:rsidRDefault="00B26472" w:rsidP="00B26472">
      <w:pPr>
        <w:tabs>
          <w:tab w:val="left" w:pos="284"/>
          <w:tab w:val="left" w:pos="2127"/>
        </w:tabs>
        <w:jc w:val="both"/>
        <w:rPr>
          <w:color w:val="FF0000"/>
        </w:rPr>
      </w:pPr>
      <w:r w:rsidRPr="00F76564">
        <w:t>SWIFT (BIC)</w:t>
      </w:r>
      <w:r>
        <w:t xml:space="preserve"> kód</w:t>
      </w:r>
      <w:r w:rsidRPr="00F76564">
        <w:t>:</w:t>
      </w:r>
      <w:r>
        <w:tab/>
      </w:r>
      <w:r w:rsidRPr="00280BE1">
        <w:rPr>
          <w:bCs/>
          <w:shd w:val="clear" w:color="auto" w:fill="FFFFFF"/>
        </w:rPr>
        <w:t xml:space="preserve"> </w:t>
      </w:r>
    </w:p>
    <w:p w:rsidR="007D3DC3" w:rsidRDefault="007D3DC3" w:rsidP="007D3DC3">
      <w:pPr>
        <w:tabs>
          <w:tab w:val="left" w:pos="3402"/>
        </w:tabs>
        <w:spacing w:line="20" w:lineRule="atLeast"/>
      </w:pPr>
      <w:r w:rsidRPr="00AE2317">
        <w:t>(ďalej len „</w:t>
      </w:r>
      <w:r w:rsidRPr="00AE2317">
        <w:rPr>
          <w:b/>
        </w:rPr>
        <w:t>zhotoviteľ</w:t>
      </w:r>
      <w:r w:rsidRPr="00AE2317">
        <w:t>“)</w:t>
      </w:r>
    </w:p>
    <w:p w:rsidR="00F910C0" w:rsidRDefault="00F910C0" w:rsidP="00F910C0"/>
    <w:p w:rsidR="00F910C0" w:rsidRDefault="00F910C0" w:rsidP="00F910C0">
      <w:pPr>
        <w:pStyle w:val="Nadpis1"/>
        <w:rPr>
          <w:b w:val="0"/>
        </w:rPr>
      </w:pPr>
      <w:r>
        <w:t>uzatvárajú túto Zmluvu o dielo (ďalej aj ako „zmluva“ alebo „</w:t>
      </w:r>
      <w:proofErr w:type="spellStart"/>
      <w:r>
        <w:t>ZoD</w:t>
      </w:r>
      <w:proofErr w:type="spellEnd"/>
      <w:r>
        <w:t xml:space="preserve">“) </w:t>
      </w:r>
      <w:r w:rsidRPr="006655CB">
        <w:rPr>
          <w:b w:val="0"/>
        </w:rPr>
        <w:t>a</w:t>
      </w:r>
      <w:r>
        <w:t xml:space="preserve"> </w:t>
      </w:r>
      <w:r>
        <w:rPr>
          <w:b w:val="0"/>
        </w:rPr>
        <w:t xml:space="preserve">prehlasujú, že sú plne </w:t>
      </w:r>
      <w:r w:rsidRPr="00166C31">
        <w:rPr>
          <w:b w:val="0"/>
        </w:rPr>
        <w:t>spôsobilé na právne úkon</w:t>
      </w:r>
      <w:r>
        <w:rPr>
          <w:b w:val="0"/>
        </w:rPr>
        <w:t>y.</w:t>
      </w:r>
    </w:p>
    <w:p w:rsidR="00F910C0" w:rsidRDefault="00F910C0" w:rsidP="00F910C0">
      <w:pPr>
        <w:tabs>
          <w:tab w:val="right" w:pos="1440"/>
        </w:tabs>
      </w:pPr>
      <w:r w:rsidRPr="008178C3">
        <w:tab/>
      </w:r>
      <w:r w:rsidRPr="008178C3">
        <w:tab/>
      </w:r>
    </w:p>
    <w:p w:rsidR="004F5B6D" w:rsidRPr="008178C3" w:rsidRDefault="004F5B6D" w:rsidP="00F910C0">
      <w:pPr>
        <w:tabs>
          <w:tab w:val="right" w:pos="1440"/>
        </w:tabs>
      </w:pPr>
    </w:p>
    <w:p w:rsidR="00F910C0" w:rsidRPr="008178C3" w:rsidRDefault="00F910C0" w:rsidP="00F910C0">
      <w:pPr>
        <w:pStyle w:val="Nadpis1"/>
        <w:numPr>
          <w:ilvl w:val="0"/>
          <w:numId w:val="2"/>
        </w:numPr>
        <w:tabs>
          <w:tab w:val="num" w:pos="-1800"/>
        </w:tabs>
        <w:spacing w:after="120"/>
        <w:ind w:left="539" w:hanging="539"/>
      </w:pPr>
      <w:r w:rsidRPr="008178C3">
        <w:t xml:space="preserve">Predmet  zmluvy  </w:t>
      </w:r>
    </w:p>
    <w:p w:rsidR="00CC28FB" w:rsidRDefault="00F910C0" w:rsidP="00170645">
      <w:pPr>
        <w:pStyle w:val="Zkladntext"/>
        <w:numPr>
          <w:ilvl w:val="0"/>
          <w:numId w:val="10"/>
        </w:numPr>
      </w:pPr>
      <w:r w:rsidRPr="008178C3">
        <w:t xml:space="preserve">Predmetom tejto zmluvy je uskutočnenie stavebných </w:t>
      </w:r>
      <w:r w:rsidRPr="00277847">
        <w:t>prác – zhotovenie stavebného diela:</w:t>
      </w:r>
      <w:r w:rsidRPr="008178C3">
        <w:rPr>
          <w:b/>
        </w:rPr>
        <w:t xml:space="preserve"> </w:t>
      </w:r>
      <w:r w:rsidR="007B3D02" w:rsidRPr="00A063F4">
        <w:rPr>
          <w:rFonts w:eastAsia="MS Mincho"/>
          <w:b/>
        </w:rPr>
        <w:t>„</w:t>
      </w:r>
      <w:r w:rsidR="007B3D02">
        <w:rPr>
          <w:rFonts w:eastAsia="MS Mincho"/>
          <w:b/>
        </w:rPr>
        <w:t>Vybudovanie cykloturistického chodníka - Nová Ľubovňa“</w:t>
      </w:r>
      <w:r w:rsidRPr="008178C3">
        <w:t xml:space="preserve"> v zmysle ponuky do verejného obstarávania.</w:t>
      </w:r>
      <w:r w:rsidR="00BC2082">
        <w:t xml:space="preserve"> </w:t>
      </w:r>
    </w:p>
    <w:p w:rsidR="00C3138A" w:rsidRPr="00773727" w:rsidRDefault="007B3D02" w:rsidP="00773727">
      <w:pPr>
        <w:pStyle w:val="Odsekzoznamu"/>
        <w:autoSpaceDE w:val="0"/>
        <w:autoSpaceDN w:val="0"/>
        <w:adjustRightInd w:val="0"/>
        <w:ind w:left="360"/>
        <w:jc w:val="both"/>
        <w:rPr>
          <w:rFonts w:eastAsia="MS Mincho"/>
        </w:rPr>
      </w:pPr>
      <w:r w:rsidRPr="009E1B6B">
        <w:rPr>
          <w:rFonts w:eastAsia="MS Mincho"/>
        </w:rPr>
        <w:lastRenderedPageBreak/>
        <w:t>Stavebné dielo „Vybudovanie cykloturistického chodníka - Nová Ľubovňa“, pozostáva z realizácie chodníka v dĺžke 207</w:t>
      </w:r>
      <w:r w:rsidRPr="003A2432">
        <w:rPr>
          <w:rFonts w:eastAsia="MS Mincho"/>
        </w:rPr>
        <w:t>,9 m a šírke 2 m a realizácie oceľového mosta v dĺžke 9,8 m a šírke 2 m.</w:t>
      </w:r>
      <w:r w:rsidR="00C3138A" w:rsidRPr="00773727">
        <w:rPr>
          <w:rFonts w:eastAsia="MS Mincho"/>
        </w:rPr>
        <w:t xml:space="preserve">  </w:t>
      </w:r>
    </w:p>
    <w:p w:rsidR="00594212" w:rsidRPr="003A0B6C" w:rsidRDefault="00594212" w:rsidP="00594212">
      <w:pPr>
        <w:pStyle w:val="Zarkazkladnhotextu"/>
        <w:ind w:left="284"/>
        <w:rPr>
          <w:rFonts w:eastAsia="MS Mincho"/>
          <w:highlight w:val="yellow"/>
          <w:u w:val="single"/>
        </w:rPr>
      </w:pPr>
    </w:p>
    <w:p w:rsidR="007B3D02" w:rsidRPr="003A2432" w:rsidRDefault="007B3D02" w:rsidP="007B3D02">
      <w:pPr>
        <w:pStyle w:val="Zarkazkladnhotextu"/>
        <w:ind w:left="426"/>
        <w:jc w:val="both"/>
        <w:rPr>
          <w:rFonts w:eastAsia="MS Mincho"/>
        </w:rPr>
      </w:pPr>
      <w:bookmarkStart w:id="1" w:name="_Hlk16714156"/>
      <w:r w:rsidRPr="003A2432">
        <w:t>Projekt rieši realizáciu chodníka pre chodcov popri ceste III/3146 medzi obcami Nová Ľubovňa a Jakubany. Chodník sa vybuduje na pravej strane komunikácie, od existujúcej vozovky sa oddelí zeleným pásom šírky 1,5 m.</w:t>
      </w:r>
    </w:p>
    <w:p w:rsidR="007B3D02" w:rsidRPr="003A2432" w:rsidRDefault="007B3D02" w:rsidP="007B3D02">
      <w:pPr>
        <w:ind w:left="426"/>
        <w:jc w:val="both"/>
        <w:rPr>
          <w:lang w:eastAsia="sk-SK"/>
        </w:rPr>
      </w:pPr>
      <w:bookmarkStart w:id="2" w:name="_Hlk26630478"/>
      <w:bookmarkEnd w:id="1"/>
      <w:r w:rsidRPr="003A2432">
        <w:t xml:space="preserve">Chodník je navrhnutý šírky 2 m medzi </w:t>
      </w:r>
      <w:r>
        <w:t xml:space="preserve">záhonovými </w:t>
      </w:r>
      <w:r w:rsidRPr="003A2432">
        <w:t xml:space="preserve">obrubníkmi, s dĺžkou 207,9 m, zo zámkovej dlažby. </w:t>
      </w:r>
    </w:p>
    <w:bookmarkEnd w:id="2"/>
    <w:p w:rsidR="007B3D02" w:rsidRPr="003A2432" w:rsidRDefault="007B3D02" w:rsidP="007B3D02">
      <w:pPr>
        <w:autoSpaceDE w:val="0"/>
        <w:autoSpaceDN w:val="0"/>
        <w:adjustRightInd w:val="0"/>
        <w:ind w:left="426"/>
        <w:jc w:val="both"/>
        <w:rPr>
          <w:lang w:eastAsia="sk-SK"/>
        </w:rPr>
      </w:pPr>
      <w:r w:rsidRPr="003A2432">
        <w:rPr>
          <w:lang w:eastAsia="sk-SK"/>
        </w:rPr>
        <w:t>Základná stručná skladba chodníka:</w:t>
      </w:r>
    </w:p>
    <w:p w:rsidR="007B3D02" w:rsidRPr="003A2432" w:rsidRDefault="007B3D02" w:rsidP="007B3D02">
      <w:pPr>
        <w:numPr>
          <w:ilvl w:val="0"/>
          <w:numId w:val="49"/>
        </w:numPr>
        <w:autoSpaceDE w:val="0"/>
        <w:autoSpaceDN w:val="0"/>
        <w:adjustRightInd w:val="0"/>
        <w:ind w:left="426" w:firstLine="0"/>
        <w:jc w:val="both"/>
        <w:rPr>
          <w:lang w:eastAsia="sk-SK"/>
        </w:rPr>
      </w:pPr>
      <w:r w:rsidRPr="003A2432">
        <w:rPr>
          <w:lang w:eastAsia="sk-SK"/>
        </w:rPr>
        <w:t xml:space="preserve">zámková dlažba         </w:t>
      </w:r>
      <w:r w:rsidRPr="003A2432">
        <w:rPr>
          <w:lang w:eastAsia="sk-SK"/>
        </w:rPr>
        <w:tab/>
        <w:t>hr. 60 mm</w:t>
      </w:r>
    </w:p>
    <w:p w:rsidR="007B3D02" w:rsidRPr="003A2432" w:rsidRDefault="007B3D02" w:rsidP="007B3D02">
      <w:pPr>
        <w:numPr>
          <w:ilvl w:val="0"/>
          <w:numId w:val="49"/>
        </w:numPr>
        <w:autoSpaceDE w:val="0"/>
        <w:autoSpaceDN w:val="0"/>
        <w:adjustRightInd w:val="0"/>
        <w:ind w:left="426" w:firstLine="0"/>
        <w:jc w:val="both"/>
        <w:rPr>
          <w:lang w:eastAsia="sk-SK"/>
        </w:rPr>
      </w:pPr>
      <w:proofErr w:type="spellStart"/>
      <w:r w:rsidRPr="003A2432">
        <w:rPr>
          <w:lang w:eastAsia="sk-SK"/>
        </w:rPr>
        <w:t>štrkodrva</w:t>
      </w:r>
      <w:proofErr w:type="spellEnd"/>
      <w:r w:rsidRPr="003A2432">
        <w:rPr>
          <w:lang w:eastAsia="sk-SK"/>
        </w:rPr>
        <w:t xml:space="preserve"> </w:t>
      </w:r>
      <w:proofErr w:type="spellStart"/>
      <w:r w:rsidRPr="003A2432">
        <w:rPr>
          <w:lang w:eastAsia="sk-SK"/>
        </w:rPr>
        <w:t>fr</w:t>
      </w:r>
      <w:proofErr w:type="spellEnd"/>
      <w:r w:rsidRPr="003A2432">
        <w:rPr>
          <w:lang w:eastAsia="sk-SK"/>
        </w:rPr>
        <w:t xml:space="preserve">. 4-8 mm  </w:t>
      </w:r>
      <w:r w:rsidRPr="003A2432">
        <w:rPr>
          <w:lang w:eastAsia="sk-SK"/>
        </w:rPr>
        <w:tab/>
        <w:t>hr. 40 mm</w:t>
      </w:r>
    </w:p>
    <w:p w:rsidR="007B3D02" w:rsidRPr="003A2432" w:rsidRDefault="007B3D02" w:rsidP="007B3D02">
      <w:pPr>
        <w:numPr>
          <w:ilvl w:val="0"/>
          <w:numId w:val="49"/>
        </w:numPr>
        <w:autoSpaceDE w:val="0"/>
        <w:autoSpaceDN w:val="0"/>
        <w:adjustRightInd w:val="0"/>
        <w:ind w:left="426" w:firstLine="0"/>
        <w:jc w:val="both"/>
        <w:rPr>
          <w:lang w:eastAsia="sk-SK"/>
        </w:rPr>
      </w:pPr>
      <w:proofErr w:type="spellStart"/>
      <w:r w:rsidRPr="003A2432">
        <w:rPr>
          <w:lang w:eastAsia="sk-SK"/>
        </w:rPr>
        <w:t>štrkodrva</w:t>
      </w:r>
      <w:proofErr w:type="spellEnd"/>
      <w:r w:rsidRPr="003A2432">
        <w:rPr>
          <w:lang w:eastAsia="sk-SK"/>
        </w:rPr>
        <w:t xml:space="preserve"> </w:t>
      </w:r>
      <w:r w:rsidRPr="003A2432">
        <w:rPr>
          <w:lang w:eastAsia="sk-SK"/>
        </w:rPr>
        <w:tab/>
      </w:r>
      <w:r w:rsidRPr="003A2432">
        <w:rPr>
          <w:lang w:eastAsia="sk-SK"/>
        </w:rPr>
        <w:tab/>
        <w:t>hr. 150 mm</w:t>
      </w:r>
    </w:p>
    <w:p w:rsidR="007B3D02" w:rsidRPr="003A2432" w:rsidRDefault="007B3D02" w:rsidP="007B3D02">
      <w:pPr>
        <w:numPr>
          <w:ilvl w:val="0"/>
          <w:numId w:val="49"/>
        </w:numPr>
        <w:autoSpaceDE w:val="0"/>
        <w:autoSpaceDN w:val="0"/>
        <w:adjustRightInd w:val="0"/>
        <w:ind w:left="426" w:firstLine="0"/>
        <w:jc w:val="both"/>
        <w:rPr>
          <w:lang w:eastAsia="sk-SK"/>
        </w:rPr>
      </w:pPr>
      <w:proofErr w:type="spellStart"/>
      <w:r w:rsidRPr="003A2432">
        <w:rPr>
          <w:lang w:eastAsia="sk-SK"/>
        </w:rPr>
        <w:t>štrkodrva</w:t>
      </w:r>
      <w:proofErr w:type="spellEnd"/>
      <w:r w:rsidRPr="003A2432">
        <w:rPr>
          <w:lang w:eastAsia="sk-SK"/>
        </w:rPr>
        <w:t xml:space="preserve"> </w:t>
      </w:r>
      <w:r w:rsidRPr="003A2432">
        <w:rPr>
          <w:lang w:eastAsia="sk-SK"/>
        </w:rPr>
        <w:tab/>
      </w:r>
      <w:r w:rsidRPr="003A2432">
        <w:rPr>
          <w:lang w:eastAsia="sk-SK"/>
        </w:rPr>
        <w:tab/>
        <w:t>hr. 150 mm</w:t>
      </w:r>
    </w:p>
    <w:p w:rsidR="007B3D02" w:rsidRPr="003A2432" w:rsidRDefault="007B3D02" w:rsidP="007B3D02">
      <w:pPr>
        <w:numPr>
          <w:ilvl w:val="0"/>
          <w:numId w:val="49"/>
        </w:numPr>
        <w:autoSpaceDE w:val="0"/>
        <w:autoSpaceDN w:val="0"/>
        <w:adjustRightInd w:val="0"/>
        <w:ind w:left="426" w:firstLine="0"/>
        <w:jc w:val="both"/>
        <w:rPr>
          <w:lang w:eastAsia="sk-SK"/>
        </w:rPr>
      </w:pPr>
      <w:r w:rsidRPr="003A2432">
        <w:rPr>
          <w:lang w:eastAsia="sk-SK"/>
        </w:rPr>
        <w:t xml:space="preserve">zhutnené podložie </w:t>
      </w:r>
      <w:proofErr w:type="spellStart"/>
      <w:r w:rsidRPr="003A2432">
        <w:rPr>
          <w:lang w:eastAsia="sk-SK"/>
        </w:rPr>
        <w:t>Edef</w:t>
      </w:r>
      <w:proofErr w:type="spellEnd"/>
      <w:r w:rsidRPr="003A2432">
        <w:rPr>
          <w:lang w:eastAsia="sk-SK"/>
        </w:rPr>
        <w:t xml:space="preserve"> min. 30 MPa</w:t>
      </w:r>
    </w:p>
    <w:p w:rsidR="00C3138A" w:rsidRDefault="007B3D02" w:rsidP="007B3D02">
      <w:pPr>
        <w:autoSpaceDE w:val="0"/>
        <w:autoSpaceDN w:val="0"/>
        <w:adjustRightInd w:val="0"/>
        <w:ind w:left="426"/>
        <w:jc w:val="both"/>
        <w:rPr>
          <w:lang w:eastAsia="sk-SK"/>
        </w:rPr>
      </w:pPr>
      <w:r w:rsidRPr="003A2432">
        <w:rPr>
          <w:rFonts w:eastAsia="MS Mincho"/>
        </w:rPr>
        <w:t>Na konci trasy chodníka, t</w:t>
      </w:r>
      <w:r w:rsidRPr="003A2432">
        <w:rPr>
          <w:rFonts w:cs="Arial"/>
        </w:rPr>
        <w:t>esne pred kanálom sa vyhotoví oceľový most ponad plynovú rúru. Most sa navrhuje cca 9,8 m dlhý. Je uložený na ŽB monolitickom základe šírky 0,5 m a hĺbky 1,5 m vždy však min 1,2 m pod úroveň priľahlého terénu. Konštrukcia mosta sa predbežne navrhuje z 2 oceľových U</w:t>
      </w:r>
      <w:r w:rsidRPr="00CA647E">
        <w:rPr>
          <w:rFonts w:cs="Arial"/>
        </w:rPr>
        <w:t xml:space="preserve"> profilov zvarených spolu stužujúcimi profilmi 100/100 pre uloženie roštových dielov. Ako podesta sa na most navrhuje pozinkovaný rošt s veľkosťou oka 50/50</w:t>
      </w:r>
      <w:r>
        <w:rPr>
          <w:rFonts w:cs="Arial"/>
        </w:rPr>
        <w:t xml:space="preserve"> </w:t>
      </w:r>
      <w:r w:rsidRPr="00CA647E">
        <w:rPr>
          <w:rFonts w:cs="Arial"/>
        </w:rPr>
        <w:t>mm. Z oboch strán mosta sa navrhuje oceľové tyčové zábradlie z profilu o priemere ø</w:t>
      </w:r>
      <w:r>
        <w:rPr>
          <w:rFonts w:cs="Arial"/>
        </w:rPr>
        <w:t xml:space="preserve"> </w:t>
      </w:r>
      <w:r w:rsidRPr="00CA647E">
        <w:rPr>
          <w:rFonts w:cs="Arial"/>
        </w:rPr>
        <w:t>50</w:t>
      </w:r>
      <w:r>
        <w:rPr>
          <w:rFonts w:cs="Arial"/>
        </w:rPr>
        <w:t xml:space="preserve"> </w:t>
      </w:r>
      <w:r w:rsidRPr="00CA647E">
        <w:rPr>
          <w:rFonts w:cs="Arial"/>
        </w:rPr>
        <w:t>mm výšky 1,0</w:t>
      </w:r>
      <w:r>
        <w:rPr>
          <w:rFonts w:cs="Arial"/>
        </w:rPr>
        <w:t xml:space="preserve"> </w:t>
      </w:r>
      <w:r w:rsidRPr="00CA647E">
        <w:rPr>
          <w:rFonts w:cs="Arial"/>
        </w:rPr>
        <w:t>m od hotovej podlahy mosta. Zábradlie bude kotvené pomocou platničiek a bočnú stranu nosného U profilu každých 1,2</w:t>
      </w:r>
      <w:r>
        <w:rPr>
          <w:rFonts w:cs="Arial"/>
        </w:rPr>
        <w:t xml:space="preserve"> </w:t>
      </w:r>
      <w:r w:rsidRPr="00CA647E">
        <w:rPr>
          <w:rFonts w:cs="Arial"/>
        </w:rPr>
        <w:t>m. Celá nosná konštrukcia a zábradlie bude natreté základným a 2x ochranným náterom na oceľové konštrukcie</w:t>
      </w:r>
    </w:p>
    <w:p w:rsidR="00F910C0" w:rsidRPr="0009468C" w:rsidRDefault="00F910C0" w:rsidP="007B3D02">
      <w:pPr>
        <w:pStyle w:val="Zkladntext"/>
        <w:tabs>
          <w:tab w:val="clear" w:pos="-1980"/>
        </w:tabs>
        <w:ind w:left="426"/>
      </w:pPr>
      <w:r w:rsidRPr="00FC7550">
        <w:rPr>
          <w:lang w:eastAsia="sk-SK"/>
        </w:rPr>
        <w:t>Podrobný rozsah stavebných prác je uvedený vo Výkaze</w:t>
      </w:r>
      <w:r w:rsidRPr="0009468C">
        <w:rPr>
          <w:lang w:eastAsia="sk-SK"/>
        </w:rPr>
        <w:t xml:space="preserve"> výmer - Rozpočte </w:t>
      </w:r>
      <w:r w:rsidRPr="0009468C">
        <w:t xml:space="preserve">– viď. príloha </w:t>
      </w:r>
      <w:proofErr w:type="spellStart"/>
      <w:r w:rsidRPr="0009468C">
        <w:t>ZoD</w:t>
      </w:r>
      <w:proofErr w:type="spellEnd"/>
      <w:r w:rsidRPr="0009468C">
        <w:t xml:space="preserve"> </w:t>
      </w:r>
      <w:r>
        <w:t>a v prílohách výzvy na predloženie ponuky (</w:t>
      </w:r>
      <w:r w:rsidR="00CD7FC3" w:rsidRPr="00CD7FC3">
        <w:rPr>
          <w:bCs/>
        </w:rPr>
        <w:t>Projektová dokumentácia</w:t>
      </w:r>
      <w:r>
        <w:rPr>
          <w:bCs/>
          <w:lang w:eastAsia="sk-SK"/>
        </w:rPr>
        <w:t>)</w:t>
      </w:r>
      <w:r w:rsidRPr="002C0623">
        <w:rPr>
          <w:bCs/>
          <w:lang w:eastAsia="sk-SK"/>
        </w:rPr>
        <w:t xml:space="preserve"> </w:t>
      </w:r>
      <w:r>
        <w:t>v rámci verejného obstarávania</w:t>
      </w:r>
      <w:r w:rsidRPr="0009468C">
        <w:t xml:space="preserve">. </w:t>
      </w:r>
    </w:p>
    <w:p w:rsidR="00F910C0" w:rsidRPr="008178C3" w:rsidRDefault="00F910C0" w:rsidP="00F910C0">
      <w:pPr>
        <w:pStyle w:val="Zkladntext"/>
        <w:numPr>
          <w:ilvl w:val="0"/>
          <w:numId w:val="10"/>
        </w:numPr>
        <w:tabs>
          <w:tab w:val="clear" w:pos="-1980"/>
        </w:tabs>
      </w:pPr>
      <w:r w:rsidRPr="008178C3">
        <w:t xml:space="preserve">Zhotoviteľ sa zaväzuje stavebné dielo </w:t>
      </w:r>
      <w:r>
        <w:t xml:space="preserve">zrealizovať v lehote uvedenej v čl. IV. bod 1. </w:t>
      </w:r>
      <w:r w:rsidRPr="008178C3">
        <w:t xml:space="preserve">a odovzdať objednávateľovi. </w:t>
      </w:r>
      <w:r>
        <w:t xml:space="preserve"> </w:t>
      </w:r>
    </w:p>
    <w:p w:rsidR="00F910C0" w:rsidRDefault="00F910C0" w:rsidP="00F910C0">
      <w:pPr>
        <w:pStyle w:val="Zkladntext"/>
        <w:numPr>
          <w:ilvl w:val="0"/>
          <w:numId w:val="10"/>
        </w:numPr>
        <w:tabs>
          <w:tab w:val="clear" w:pos="-1980"/>
        </w:tabs>
      </w:pPr>
      <w:r w:rsidRPr="008178C3">
        <w:t>Objednávateľ sa zaväzuje zrealizované dielo prevziať a zaplatiť zmluvne dohodnutú cenu.</w:t>
      </w:r>
    </w:p>
    <w:p w:rsidR="00F910C0" w:rsidRPr="008178C3" w:rsidRDefault="00F910C0" w:rsidP="00F910C0">
      <w:pPr>
        <w:pStyle w:val="Zkladntext"/>
        <w:numPr>
          <w:ilvl w:val="0"/>
          <w:numId w:val="10"/>
        </w:numPr>
        <w:tabs>
          <w:tab w:val="clear" w:pos="-1980"/>
        </w:tabs>
      </w:pPr>
      <w:r w:rsidRPr="006E1F39">
        <w:rPr>
          <w:lang w:eastAsia="sk-SK"/>
        </w:rPr>
        <w:t xml:space="preserve">Pre potreby tejto </w:t>
      </w:r>
      <w:r>
        <w:rPr>
          <w:lang w:eastAsia="sk-SK"/>
        </w:rPr>
        <w:t>z</w:t>
      </w:r>
      <w:r w:rsidRPr="006E1F39">
        <w:rPr>
          <w:lang w:eastAsia="sk-SK"/>
        </w:rPr>
        <w:t xml:space="preserve">mluvy a výkladu jej ustanovení sa stavebné dielo chápe rovnocenne </w:t>
      </w:r>
      <w:r>
        <w:rPr>
          <w:lang w:eastAsia="sk-SK"/>
        </w:rPr>
        <w:t>aj</w:t>
      </w:r>
      <w:r w:rsidRPr="006E1F39">
        <w:rPr>
          <w:lang w:eastAsia="sk-SK"/>
        </w:rPr>
        <w:t xml:space="preserve"> samostatná prevádzky schopná časť </w:t>
      </w:r>
      <w:r>
        <w:rPr>
          <w:lang w:eastAsia="sk-SK"/>
        </w:rPr>
        <w:t xml:space="preserve">celého </w:t>
      </w:r>
      <w:r w:rsidRPr="006E1F39">
        <w:rPr>
          <w:lang w:eastAsia="sk-SK"/>
        </w:rPr>
        <w:t>stavebného diela</w:t>
      </w:r>
      <w:r w:rsidR="008274ED">
        <w:rPr>
          <w:lang w:eastAsia="sk-SK"/>
        </w:rPr>
        <w:t xml:space="preserve"> (napr. </w:t>
      </w:r>
      <w:r w:rsidR="0004099B">
        <w:rPr>
          <w:lang w:eastAsia="sk-SK"/>
        </w:rPr>
        <w:t>časť predmetného stavebného diela</w:t>
      </w:r>
      <w:r w:rsidR="008274ED">
        <w:rPr>
          <w:lang w:eastAsia="sk-SK"/>
        </w:rPr>
        <w:t>)</w:t>
      </w:r>
      <w:r w:rsidRPr="006E1F39">
        <w:rPr>
          <w:lang w:eastAsia="sk-SK"/>
        </w:rPr>
        <w:t xml:space="preserve">, t. j. pokiaľ je v </w:t>
      </w:r>
      <w:r>
        <w:rPr>
          <w:lang w:eastAsia="sk-SK"/>
        </w:rPr>
        <w:t>zmluve</w:t>
      </w:r>
      <w:r w:rsidRPr="006E1F39">
        <w:rPr>
          <w:lang w:eastAsia="sk-SK"/>
        </w:rPr>
        <w:t xml:space="preserve"> uvedené „stavebné dielo“ alebo „dielo“, rozumie sa pod tým aj „samostatná prevádzky schopná časť stavebného diela“, na ktorú sa vzťahujú všetky podmienky tejto </w:t>
      </w:r>
      <w:r>
        <w:rPr>
          <w:lang w:eastAsia="sk-SK"/>
        </w:rPr>
        <w:t>z</w:t>
      </w:r>
      <w:r w:rsidRPr="006E1F39">
        <w:rPr>
          <w:lang w:eastAsia="sk-SK"/>
        </w:rPr>
        <w:t>mluvy</w:t>
      </w:r>
      <w:r>
        <w:rPr>
          <w:lang w:eastAsia="sk-SK"/>
        </w:rPr>
        <w:t>.</w:t>
      </w: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jc w:val="both"/>
      </w:pPr>
    </w:p>
    <w:p w:rsidR="00F910C0" w:rsidRPr="008178C3" w:rsidRDefault="00F910C0" w:rsidP="00F910C0">
      <w:pPr>
        <w:pStyle w:val="Nadpis1"/>
        <w:numPr>
          <w:ilvl w:val="0"/>
          <w:numId w:val="2"/>
        </w:numPr>
        <w:tabs>
          <w:tab w:val="num" w:pos="-1800"/>
        </w:tabs>
        <w:spacing w:after="120"/>
        <w:ind w:left="539" w:hanging="539"/>
      </w:pPr>
      <w:r w:rsidRPr="008178C3">
        <w:t>Povinnosti a práva zhotoviteľa a objednávateľa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sa zaväzuje zrealizovať stavebné dielo na vlastné náklady a na vlastnú zodpovednosť. Vlastnícke právo k zhotovenému a uhradenému dielu </w:t>
      </w:r>
      <w:r>
        <w:t>prislúcha</w:t>
      </w:r>
      <w:r w:rsidRPr="008178C3">
        <w:t xml:space="preserve"> objednávateľovi.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sa zaväzuje dielo zrealizovať v prvotriednej kvalite a v zmysle platných noriem a predpisov. 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prevezie materiál a techniku potrebnú na realizáciu diela na miesto realizácie diela na vlastné náklady a nebezpečenstvo. 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>Zhotoviteľ znáša nebezpečenstvo škody na diele v rozsahu predmetu plnenia zmluvy.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zodpovedá za poriadok a čistotu na stavenisku. Je povinný odstraňovať odpady a nečistoty, vzniknuté z jeho prác podľa </w:t>
      </w:r>
      <w:r>
        <w:t>z</w:t>
      </w:r>
      <w:r w:rsidRPr="008178C3">
        <w:t xml:space="preserve">ákona č. </w:t>
      </w:r>
      <w:r>
        <w:t>79/2015</w:t>
      </w:r>
      <w:r w:rsidRPr="008178C3">
        <w:t xml:space="preserve"> Z. z.</w:t>
      </w:r>
      <w:r>
        <w:t xml:space="preserve"> o odpadoch a o zmene a doplnení niektorých zákonov v znení neskorších predpisov a je povinný viesť evidenciu o stavebných odpadoch vznikajúcich v dôsledku uskutočňovania stavebných prác podľa prílohy č. 1 Vyhlášky MŽP SR č. 366/2015 Z. z. o evidenčnej povinnosti a ohlasovacej povinnosti</w:t>
      </w:r>
      <w:r w:rsidRPr="008178C3">
        <w:t>. Zhotoviteľ odstráni ihneď a na vlastné náklady znečistenie verejnej komunikácie, ktoré je výsledkom jeho činnosti</w:t>
      </w:r>
      <w:r>
        <w:t>, vždy keď k takémuto znečisteniu dôjde</w:t>
      </w:r>
      <w:r w:rsidRPr="008178C3">
        <w:t>.</w:t>
      </w:r>
    </w:p>
    <w:p w:rsidR="00F910C0" w:rsidRPr="001C7EBC" w:rsidRDefault="00F910C0" w:rsidP="00F910C0">
      <w:pPr>
        <w:pStyle w:val="Zarkazkladnhotextu2"/>
        <w:numPr>
          <w:ilvl w:val="0"/>
          <w:numId w:val="26"/>
        </w:numPr>
      </w:pPr>
      <w:r w:rsidRPr="008178C3">
        <w:lastRenderedPageBreak/>
        <w:t xml:space="preserve">Objednávateľ požaduje dodržiavať </w:t>
      </w:r>
      <w:r w:rsidRPr="001C7EBC">
        <w:t>pri realizácií stavebného diela, vyhlášku č. 147/2013 Z. z. o bezpečnosti práce a technických zariadení pri stavebných prácach a s ňou súvisiacich noriem a predpisov.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>Zhotoviteľ je povinný odovzdať vypratané stavenisko dňom preberacieho konania objednávateľovi.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>Objednávateľ</w:t>
      </w:r>
      <w:r w:rsidR="00FE4A4C">
        <w:t xml:space="preserve"> </w:t>
      </w:r>
      <w:r>
        <w:t xml:space="preserve">a stavebný dozor </w:t>
      </w:r>
      <w:r w:rsidRPr="008178C3">
        <w:t>bud</w:t>
      </w:r>
      <w:r>
        <w:t>ú</w:t>
      </w:r>
      <w:r w:rsidRPr="008178C3">
        <w:t xml:space="preserve"> vykonávať občasný technický dozor v priebehu realizácie stavebného diela a sledovať, či sa práce vykonávajú podľa dohodnutých podmienok a technických noriem. </w:t>
      </w:r>
    </w:p>
    <w:p w:rsidR="00F910C0" w:rsidRDefault="00F910C0" w:rsidP="00F910C0">
      <w:pPr>
        <w:numPr>
          <w:ilvl w:val="0"/>
          <w:numId w:val="26"/>
        </w:numPr>
        <w:jc w:val="both"/>
      </w:pPr>
      <w:r w:rsidRPr="008178C3">
        <w:t xml:space="preserve">Zhotoviteľ prehlasuje, že všetky práce v zmysle predmetu tejto zmluvy uvedené v čl. II. budú realizované s tým, že bude dodržaná čistota pracoviska </w:t>
      </w:r>
      <w:r>
        <w:t>a staveniska zhotoviteľa</w:t>
      </w:r>
      <w:r w:rsidRPr="008178C3">
        <w:t xml:space="preserve"> v požadovanej forme. V opačnom prípade je to chápané ako nedodržanie kvality prác.</w:t>
      </w:r>
      <w:r>
        <w:t xml:space="preserve"> </w:t>
      </w:r>
    </w:p>
    <w:p w:rsidR="00F910C0" w:rsidRPr="008178C3" w:rsidRDefault="00F910C0" w:rsidP="00F910C0">
      <w:pPr>
        <w:ind w:left="360"/>
        <w:jc w:val="both"/>
      </w:pPr>
      <w:r>
        <w:t>Objednávateľ má právo vyžadovať od zhotoviteľa doklady preukazujúce dodanie požadovaných materiálov, ktoré sú uvedené v ocenenom Výkaze</w:t>
      </w:r>
      <w:r w:rsidRPr="00D71CB4">
        <w:t xml:space="preserve"> výmer </w:t>
      </w:r>
      <w:r>
        <w:t>–</w:t>
      </w:r>
      <w:r w:rsidRPr="00D71CB4">
        <w:t xml:space="preserve"> Rozpoč</w:t>
      </w:r>
      <w:r>
        <w:t xml:space="preserve">te, ako sú napr. atesty, certifikáty, vyhlásenia o zhode, dodacie listy, technické listy a pod.. Zhotoviteľ je povinný tieto požadované doklady do termínu ich zabudovania do stavebného diela objednávateľovi predložiť.     </w:t>
      </w:r>
    </w:p>
    <w:p w:rsidR="00F910C0" w:rsidRPr="008178C3" w:rsidRDefault="00F910C0" w:rsidP="00F910C0">
      <w:pPr>
        <w:numPr>
          <w:ilvl w:val="0"/>
          <w:numId w:val="26"/>
        </w:numPr>
        <w:jc w:val="both"/>
      </w:pPr>
      <w:r w:rsidRPr="008178C3">
        <w:t xml:space="preserve">V prípade nedodržania kvality vykonávaných prác a nedodržania objednávateľom požadovanej kvality dodaných materiálov i zariadení má objednávateľ právo práce na diele zastaviť a dodaný materiál neprevziať. V prípade sporu o kvalite dodávaného resp. dodaného predmetu tejto zmluvy je dohodnuté, že si objednávateľ do 3 dní po začatí sporu môže nekvalitné, resp. neodsúhlasené časti predmetu plnenia objednať u iného zhotoviteľa. Výška finančného </w:t>
      </w:r>
      <w:proofErr w:type="spellStart"/>
      <w:r w:rsidRPr="008178C3">
        <w:t>obnosu</w:t>
      </w:r>
      <w:proofErr w:type="spellEnd"/>
      <w:r w:rsidRPr="008178C3">
        <w:t xml:space="preserve"> vyplateného inému zhotoviteľovi za realizáciu prác na predmete tejto zmluvy bude odpočítaná z ceny diela, čiže sa zníži cena diela. Týmto aktom nie sú dotknuté práva objednávateľa na náhradu škôd spôsobených zhotoviteľom nedodržaním kvality prác a materiálov v zmysle tejto zmluvy.</w:t>
      </w:r>
    </w:p>
    <w:p w:rsidR="00F910C0" w:rsidRPr="008178C3" w:rsidRDefault="00F910C0" w:rsidP="00F910C0">
      <w:pPr>
        <w:numPr>
          <w:ilvl w:val="0"/>
          <w:numId w:val="26"/>
        </w:numPr>
        <w:jc w:val="both"/>
      </w:pPr>
      <w:r w:rsidRPr="008178C3">
        <w:t xml:space="preserve">V prípade nedodržania termínov realizácie uvedených v tejto </w:t>
      </w:r>
      <w:proofErr w:type="spellStart"/>
      <w:r w:rsidRPr="008178C3">
        <w:t>ZoD</w:t>
      </w:r>
      <w:proofErr w:type="spellEnd"/>
      <w:r w:rsidRPr="008178C3">
        <w:t xml:space="preserve"> a v stavebnom denníku pre jednotlivé práce, má objednávateľ právo znížiť cenu diela za každý deň omeškania o 0,</w:t>
      </w:r>
      <w:r>
        <w:t>05</w:t>
      </w:r>
      <w:r w:rsidRPr="008178C3">
        <w:t xml:space="preserve"> %. Týmto aktom nie sú dotknuté práva objednávateľa na náhradu škôd spôsobených zhotoviteľom nedodržaním termínov realizácie.</w:t>
      </w:r>
    </w:p>
    <w:p w:rsidR="00F910C0" w:rsidRPr="00716990" w:rsidRDefault="00F910C0" w:rsidP="00F910C0">
      <w:pPr>
        <w:numPr>
          <w:ilvl w:val="0"/>
          <w:numId w:val="26"/>
        </w:numPr>
        <w:jc w:val="both"/>
      </w:pPr>
      <w:r w:rsidRPr="008178C3">
        <w:t xml:space="preserve">Zhotoviteľ zrealizuje stavebné dielo s podielom plnenia zo zmluvy, ktorý bude zabezpečovať subdodávateľsky v nasledovnej </w:t>
      </w:r>
      <w:r w:rsidRPr="00716990">
        <w:t>výške: .............. %, čo vo finančnom vyjadrení činí: ........................................ € bez DPH. Subdodávateľmi budú: ................................</w:t>
      </w:r>
    </w:p>
    <w:p w:rsidR="00F910C0" w:rsidRPr="008178C3" w:rsidRDefault="00F910C0" w:rsidP="00F910C0">
      <w:pPr>
        <w:spacing w:line="20" w:lineRule="atLeast"/>
        <w:ind w:left="360"/>
        <w:jc w:val="both"/>
      </w:pPr>
      <w:r w:rsidRPr="00716990">
        <w:t>Zhotoviteľ týmto prehlasuje, že všetci</w:t>
      </w:r>
      <w:r w:rsidRPr="008178C3">
        <w:t xml:space="preserve"> uvedení subdodávatelia sú oprávnení uskutočňovať stavebné práce uvedené v subdodávke; sú spôsobilí, odborní a majú dostatočné skúsenosti s realizovaním stavebných prác uvedených v subdodávke.</w:t>
      </w:r>
      <w:r>
        <w:t xml:space="preserve"> Vyššie uvedení subdodávatelia </w:t>
      </w:r>
      <w:r w:rsidRPr="002C0623">
        <w:t>nem</w:t>
      </w:r>
      <w:r>
        <w:t xml:space="preserve">ajú </w:t>
      </w:r>
      <w:r w:rsidRPr="002C0623">
        <w:t>uložený zákaz účasti vo verejnom obstarávaní potvrdený konečným rozhodnutím v Slovenskej republike alebo v štáte sídla, miesta podnikania alebo obvyklého pobytu</w:t>
      </w:r>
      <w:r>
        <w:t xml:space="preserve"> a v prípade, že je to relevantné, </w:t>
      </w:r>
      <w:r w:rsidRPr="002C0623">
        <w:rPr>
          <w:bCs/>
        </w:rPr>
        <w:t>sú zapísaní v registri partnerov verejného sektora</w:t>
      </w:r>
      <w:r>
        <w:rPr>
          <w:bCs/>
        </w:rPr>
        <w:t>.</w:t>
      </w:r>
    </w:p>
    <w:p w:rsidR="00F910C0" w:rsidRPr="001C7EBC" w:rsidRDefault="00F910C0" w:rsidP="00F910C0">
      <w:pPr>
        <w:pStyle w:val="Zkladntext"/>
        <w:ind w:left="360"/>
      </w:pPr>
      <w:r w:rsidRPr="008178C3">
        <w:t>Pokiaľ zhotoviteľ bude chcieť zmeniť niektorého zo subdodávateľov, musí požiadať objednávateľa o schválenie a zdokladovať, že nový subdodávateľ je oprávnený uskutočňovať stavebné práce uvedené v subdodávke; je spôsobilý, odborný a má dostatočné skúsenosti s realizovaním stavebných prác uvedených v</w:t>
      </w:r>
      <w:r>
        <w:t> </w:t>
      </w:r>
      <w:r w:rsidRPr="001C7EBC">
        <w:t>subdodávke</w:t>
      </w:r>
      <w:r>
        <w:t xml:space="preserve"> a spĺňa vyššie uvedené podmienky.</w:t>
      </w:r>
    </w:p>
    <w:p w:rsidR="00F910C0" w:rsidRPr="001C7EBC" w:rsidRDefault="00F910C0" w:rsidP="00F910C0">
      <w:pPr>
        <w:numPr>
          <w:ilvl w:val="0"/>
          <w:numId w:val="26"/>
        </w:numPr>
        <w:jc w:val="both"/>
      </w:pPr>
      <w:r w:rsidRPr="001C7EBC">
        <w:t xml:space="preserve">Stavbyvedúcim, resp. zodpovednou osobou zhotoviteľa za </w:t>
      </w:r>
      <w:r w:rsidRPr="00716990">
        <w:t>realizáciu bude: ..........</w:t>
      </w:r>
      <w:r w:rsidR="00716990">
        <w:t>....</w:t>
      </w:r>
      <w:r w:rsidRPr="00716990">
        <w:t>........</w:t>
      </w:r>
    </w:p>
    <w:p w:rsidR="00F910C0" w:rsidRDefault="00F910C0" w:rsidP="00F910C0">
      <w:pPr>
        <w:numPr>
          <w:ilvl w:val="0"/>
          <w:numId w:val="26"/>
        </w:numPr>
        <w:jc w:val="both"/>
      </w:pPr>
      <w:r w:rsidRPr="001C7EBC">
        <w:t xml:space="preserve">Zhotoviteľ sa zaväzuje, </w:t>
      </w:r>
      <w:r>
        <w:t xml:space="preserve">v prípade, že to bude relevantné, </w:t>
      </w:r>
      <w:r w:rsidRPr="001C7EBC">
        <w:t xml:space="preserve">bude rešpektovať zmeny v zmluve o poskytnutí </w:t>
      </w:r>
      <w:r>
        <w:t xml:space="preserve">nenávratného finančného </w:t>
      </w:r>
      <w:r w:rsidRPr="001C7EBC">
        <w:t>príspevku</w:t>
      </w:r>
      <w:r>
        <w:t>,</w:t>
      </w:r>
      <w:r w:rsidRPr="001C7EBC">
        <w:t xml:space="preserve"> resp. dotácie vplývajúce na </w:t>
      </w:r>
      <w:proofErr w:type="spellStart"/>
      <w:r w:rsidRPr="001C7EBC">
        <w:t>ZoD</w:t>
      </w:r>
      <w:proofErr w:type="spellEnd"/>
      <w:r w:rsidRPr="001C7EBC">
        <w:t xml:space="preserve"> a následne pristúpi k rokovaniu</w:t>
      </w:r>
      <w:r w:rsidRPr="000A0E6D">
        <w:t xml:space="preserve">  o zmene </w:t>
      </w:r>
      <w:proofErr w:type="spellStart"/>
      <w:r w:rsidRPr="000A0E6D">
        <w:t>ZoD</w:t>
      </w:r>
      <w:proofErr w:type="spellEnd"/>
      <w:r w:rsidRPr="000A0E6D">
        <w:t xml:space="preserve"> formou dodatku.</w:t>
      </w:r>
    </w:p>
    <w:p w:rsidR="001563FC" w:rsidRPr="001563FC" w:rsidRDefault="001563FC" w:rsidP="00F910C0">
      <w:pPr>
        <w:numPr>
          <w:ilvl w:val="0"/>
          <w:numId w:val="26"/>
        </w:numPr>
        <w:jc w:val="both"/>
      </w:pPr>
      <w:r>
        <w:rPr>
          <w:bCs/>
        </w:rPr>
        <w:t>Uplatnenie sociálneho aspektu z procesu verejného obstarávania:</w:t>
      </w:r>
    </w:p>
    <w:p w:rsidR="00F910C0" w:rsidRPr="009B1C55" w:rsidRDefault="001563FC" w:rsidP="001563FC">
      <w:pPr>
        <w:numPr>
          <w:ilvl w:val="0"/>
          <w:numId w:val="48"/>
        </w:numPr>
        <w:jc w:val="both"/>
      </w:pPr>
      <w:bookmarkStart w:id="3" w:name="_Hlk16452050"/>
      <w:r>
        <w:rPr>
          <w:bCs/>
        </w:rPr>
        <w:t>z</w:t>
      </w:r>
      <w:r w:rsidR="00F910C0" w:rsidRPr="00C96CEF">
        <w:rPr>
          <w:bCs/>
        </w:rPr>
        <w:t>hotoviteľ</w:t>
      </w:r>
      <w:r w:rsidR="00F910C0">
        <w:rPr>
          <w:bCs/>
        </w:rPr>
        <w:t xml:space="preserve"> s</w:t>
      </w:r>
      <w:r w:rsidR="00F910C0" w:rsidRPr="00C96CEF">
        <w:rPr>
          <w:bCs/>
        </w:rPr>
        <w:t>a</w:t>
      </w:r>
      <w:r w:rsidR="00F910C0">
        <w:rPr>
          <w:bCs/>
        </w:rPr>
        <w:t xml:space="preserve"> zaväzuje</w:t>
      </w:r>
      <w:r w:rsidR="00F910C0" w:rsidRPr="00C96CEF">
        <w:rPr>
          <w:bCs/>
        </w:rPr>
        <w:t>, že v prípade, ak bude potrebovať navýšiť svoje kapacity pre realizáciu danej zákazky, je podmienkou, aby v tomto prípade zamestnal na realizáciu osoby dlhodobo nezamestna</w:t>
      </w:r>
      <w:r w:rsidR="00F910C0">
        <w:rPr>
          <w:bCs/>
        </w:rPr>
        <w:t>né v mieste realizácie zákazky</w:t>
      </w:r>
      <w:bookmarkEnd w:id="3"/>
      <w:r w:rsidR="00E17EF1">
        <w:rPr>
          <w:bCs/>
        </w:rPr>
        <w:t xml:space="preserve"> a na prípadné pomocné práce zamestnal osoby s nízkym dosiahnutým vzdelaním</w:t>
      </w:r>
      <w:r w:rsidR="009B1C55">
        <w:rPr>
          <w:bCs/>
        </w:rPr>
        <w:t>,</w:t>
      </w:r>
    </w:p>
    <w:p w:rsidR="009B1C55" w:rsidRPr="00967278" w:rsidRDefault="009B1C55" w:rsidP="001563FC">
      <w:pPr>
        <w:numPr>
          <w:ilvl w:val="0"/>
          <w:numId w:val="48"/>
        </w:numPr>
        <w:jc w:val="both"/>
      </w:pPr>
      <w:r>
        <w:rPr>
          <w:bCs/>
        </w:rPr>
        <w:t>z</w:t>
      </w:r>
      <w:r w:rsidRPr="00C96CEF">
        <w:rPr>
          <w:bCs/>
        </w:rPr>
        <w:t>hotoviteľ</w:t>
      </w:r>
      <w:r>
        <w:rPr>
          <w:bCs/>
        </w:rPr>
        <w:t xml:space="preserve"> s</w:t>
      </w:r>
      <w:r w:rsidRPr="00C96CEF">
        <w:rPr>
          <w:bCs/>
        </w:rPr>
        <w:t>a</w:t>
      </w:r>
      <w:r>
        <w:rPr>
          <w:bCs/>
        </w:rPr>
        <w:t xml:space="preserve"> zaväzuje</w:t>
      </w:r>
      <w:r w:rsidRPr="00C96CEF">
        <w:rPr>
          <w:bCs/>
        </w:rPr>
        <w:t>, že</w:t>
      </w:r>
      <w:r>
        <w:rPr>
          <w:bCs/>
        </w:rPr>
        <w:t xml:space="preserve"> bude dodržiavať základné pracovné normy v zmysle platných právnych predpisov SR</w:t>
      </w:r>
      <w:r w:rsidR="00967278">
        <w:rPr>
          <w:bCs/>
        </w:rPr>
        <w:t>,</w:t>
      </w:r>
    </w:p>
    <w:p w:rsidR="00967278" w:rsidRDefault="00967278" w:rsidP="001563FC">
      <w:pPr>
        <w:numPr>
          <w:ilvl w:val="0"/>
          <w:numId w:val="48"/>
        </w:numPr>
        <w:jc w:val="both"/>
      </w:pPr>
      <w:r>
        <w:lastRenderedPageBreak/>
        <w:t xml:space="preserve">zhotoviteľ sa zaväzuje </w:t>
      </w:r>
      <w:r w:rsidRPr="00447DF7">
        <w:t>zabezpeč</w:t>
      </w:r>
      <w:r>
        <w:t>ovať</w:t>
      </w:r>
      <w:r w:rsidRPr="00447DF7">
        <w:t xml:space="preserve"> súladu vykonávaných prác s požiadavkami na ochranu zdravia a bezpečnosti pri práci</w:t>
      </w:r>
      <w:r w:rsidR="00E21013">
        <w:t xml:space="preserve"> a bude zabezpečovať rovnosť pohlaví a ich nediskrimináciu</w:t>
      </w:r>
      <w:r w:rsidR="00C20F98">
        <w:t>,</w:t>
      </w:r>
    </w:p>
    <w:p w:rsidR="00C20F98" w:rsidRPr="00DC30CD" w:rsidRDefault="00537182" w:rsidP="001563FC">
      <w:pPr>
        <w:numPr>
          <w:ilvl w:val="0"/>
          <w:numId w:val="48"/>
        </w:numPr>
        <w:jc w:val="both"/>
      </w:pPr>
      <w:r>
        <w:t xml:space="preserve">zhotoviteľ sa zaväzuje </w:t>
      </w:r>
      <w:r>
        <w:rPr>
          <w:bCs/>
        </w:rPr>
        <w:t>dodržiavať vnútroštátne zákony, relevantné právne predpisy a kolektívne dohody, ktoré sú v súlade s právom EÚ</w:t>
      </w:r>
      <w:r w:rsidR="00DC30CD">
        <w:rPr>
          <w:bCs/>
        </w:rPr>
        <w:t>,</w:t>
      </w:r>
    </w:p>
    <w:p w:rsidR="00DC30CD" w:rsidRPr="00DC30CD" w:rsidRDefault="00DC30CD" w:rsidP="00DC30CD">
      <w:pPr>
        <w:numPr>
          <w:ilvl w:val="0"/>
          <w:numId w:val="48"/>
        </w:numPr>
        <w:jc w:val="both"/>
        <w:rPr>
          <w:bCs/>
        </w:rPr>
      </w:pPr>
      <w:r>
        <w:rPr>
          <w:bCs/>
        </w:rPr>
        <w:t>z</w:t>
      </w:r>
      <w:r w:rsidRPr="00C96CEF">
        <w:rPr>
          <w:bCs/>
        </w:rPr>
        <w:t>hotoviteľ</w:t>
      </w:r>
      <w:r>
        <w:rPr>
          <w:bCs/>
        </w:rPr>
        <w:t xml:space="preserve"> s</w:t>
      </w:r>
      <w:r w:rsidRPr="00C96CEF">
        <w:rPr>
          <w:bCs/>
        </w:rPr>
        <w:t>a</w:t>
      </w:r>
      <w:r>
        <w:rPr>
          <w:bCs/>
        </w:rPr>
        <w:t xml:space="preserve"> zaväzuje</w:t>
      </w:r>
      <w:r w:rsidRPr="00C96CEF">
        <w:rPr>
          <w:bCs/>
        </w:rPr>
        <w:t>, že</w:t>
      </w:r>
      <w:r>
        <w:rPr>
          <w:bCs/>
        </w:rPr>
        <w:t xml:space="preserve"> predmet zákazky (stavebné dielo) zrealizuje tak, aby bol prístupný osobám so zdravotným postihnutím.</w:t>
      </w: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pStyle w:val="Zkladntext"/>
        <w:numPr>
          <w:ilvl w:val="0"/>
          <w:numId w:val="2"/>
        </w:numPr>
        <w:tabs>
          <w:tab w:val="num" w:pos="-1800"/>
        </w:tabs>
        <w:spacing w:after="120"/>
        <w:ind w:left="539" w:hanging="539"/>
        <w:jc w:val="center"/>
      </w:pPr>
      <w:r w:rsidRPr="008178C3">
        <w:rPr>
          <w:b/>
        </w:rPr>
        <w:t>Doba plnenia</w:t>
      </w:r>
    </w:p>
    <w:p w:rsidR="00F910C0" w:rsidRPr="00716990" w:rsidRDefault="00F910C0" w:rsidP="00F910C0">
      <w:pPr>
        <w:pStyle w:val="Zkladntext"/>
        <w:numPr>
          <w:ilvl w:val="0"/>
          <w:numId w:val="35"/>
        </w:numPr>
        <w:ind w:left="284" w:hanging="426"/>
      </w:pPr>
      <w:r w:rsidRPr="008178C3">
        <w:t xml:space="preserve">Zhotoviteľ </w:t>
      </w:r>
      <w:r>
        <w:t xml:space="preserve">sa zaväzuje </w:t>
      </w:r>
      <w:r w:rsidRPr="00AD27D3">
        <w:t xml:space="preserve">dodržať termín realizácie a dodania celého predmetu zákazky – stavebného diela, ukončené úspešným odovzdávacím a preberacím konaním, prihliadajúc pritom na rozsah, </w:t>
      </w:r>
      <w:r w:rsidRPr="00716990">
        <w:t xml:space="preserve">zložitosť a náročnosť celého stavebného diela; možnosti financovania a pod.: </w:t>
      </w:r>
    </w:p>
    <w:p w:rsidR="00F910C0" w:rsidRDefault="00F910C0" w:rsidP="00F910C0">
      <w:pPr>
        <w:pStyle w:val="Zkladntext"/>
        <w:ind w:left="284"/>
      </w:pPr>
      <w:r w:rsidRPr="00716990">
        <w:t xml:space="preserve">do ......... </w:t>
      </w:r>
      <w:r w:rsidR="005F09D1">
        <w:t>mesiacov</w:t>
      </w:r>
      <w:r w:rsidRPr="00716990">
        <w:t xml:space="preserve"> </w:t>
      </w:r>
      <w:r w:rsidRPr="00AD27D3">
        <w:t>(max</w:t>
      </w:r>
      <w:r w:rsidRPr="00285E7B">
        <w:t xml:space="preserve">. </w:t>
      </w:r>
      <w:r w:rsidR="007047C7" w:rsidRPr="00285E7B">
        <w:t>4</w:t>
      </w:r>
      <w:r w:rsidR="00170645">
        <w:t xml:space="preserve"> </w:t>
      </w:r>
      <w:r w:rsidR="00CD7FC3">
        <w:t>mesiacov</w:t>
      </w:r>
      <w:r w:rsidRPr="00AD27D3">
        <w:t>) odo dňa uzatvorenia zmluvy a následného odovzdania staveniska pre úspešného uchádzača – zhotoviteľa</w:t>
      </w:r>
      <w:r w:rsidR="00170645">
        <w:t>.</w:t>
      </w:r>
    </w:p>
    <w:p w:rsidR="004F5B6D" w:rsidRDefault="00F910C0" w:rsidP="00F910C0">
      <w:pPr>
        <w:pStyle w:val="Zkladntext"/>
        <w:ind w:left="284"/>
      </w:pPr>
      <w:r>
        <w:t>Realizácia stavebného diela je podmienená vhodnými klimatickými podmienkami, t. j. objednávateľ odovzdá stavenisko na realizáciu zhotoviteľovi, pokiaľ v predpokladanej lehote realizácie budú vhodné klimatické podmienky</w:t>
      </w:r>
      <w:r w:rsidRPr="004A2CD3">
        <w:t>.</w:t>
      </w:r>
      <w:r>
        <w:t xml:space="preserve"> </w:t>
      </w:r>
    </w:p>
    <w:p w:rsidR="00F910C0" w:rsidRDefault="00F910C0" w:rsidP="00F910C0">
      <w:pPr>
        <w:pStyle w:val="Zkladntext"/>
        <w:ind w:left="284"/>
        <w:rPr>
          <w:bCs/>
        </w:rPr>
      </w:pPr>
      <w:r w:rsidRPr="004C295E">
        <w:rPr>
          <w:bCs/>
        </w:rPr>
        <w:t>Zhotoviteľ je oprávnený prerušiť výstavbu v</w:t>
      </w:r>
      <w:r>
        <w:rPr>
          <w:bCs/>
        </w:rPr>
        <w:t> </w:t>
      </w:r>
      <w:r w:rsidRPr="004C295E">
        <w:rPr>
          <w:bCs/>
        </w:rPr>
        <w:t>prípade, že klimatické podmienky nebudú umožňovať zrealizovať dielo v</w:t>
      </w:r>
      <w:r>
        <w:rPr>
          <w:bCs/>
        </w:rPr>
        <w:t> </w:t>
      </w:r>
      <w:r w:rsidRPr="004C295E">
        <w:rPr>
          <w:bCs/>
        </w:rPr>
        <w:t xml:space="preserve">požadovanej kvalite za dodržania príslušných noriem, </w:t>
      </w:r>
      <w:r>
        <w:rPr>
          <w:bCs/>
        </w:rPr>
        <w:t xml:space="preserve">a </w:t>
      </w:r>
      <w:r w:rsidRPr="004C295E">
        <w:rPr>
          <w:bCs/>
        </w:rPr>
        <w:t xml:space="preserve">zákonov. </w:t>
      </w:r>
      <w:r>
        <w:rPr>
          <w:bCs/>
        </w:rPr>
        <w:t>Prerušenie prác musí odsúhlasiť objednávateľ a musí byť zaznamenané napr. v stavebnom denníku, resp. záznamom.</w:t>
      </w:r>
    </w:p>
    <w:p w:rsidR="007B4807" w:rsidRPr="007B4807" w:rsidRDefault="007003DF" w:rsidP="00F910C0">
      <w:pPr>
        <w:pStyle w:val="Zkladntext"/>
        <w:ind w:left="284"/>
        <w:rPr>
          <w:bCs/>
          <w:color w:val="FF0000"/>
        </w:rPr>
      </w:pPr>
      <w:r>
        <w:t>Zhotoviteľ je</w:t>
      </w:r>
      <w:r w:rsidR="00C77C5B" w:rsidRPr="007C35F4">
        <w:t xml:space="preserve"> povinný rešpektovať všetky podmienky určené poskytovateľom dotácie. </w:t>
      </w:r>
    </w:p>
    <w:p w:rsidR="00F910C0" w:rsidRDefault="00F910C0" w:rsidP="00F910C0">
      <w:pPr>
        <w:pStyle w:val="Zkladntext"/>
        <w:numPr>
          <w:ilvl w:val="0"/>
          <w:numId w:val="35"/>
        </w:numPr>
        <w:ind w:left="284" w:hanging="426"/>
      </w:pPr>
      <w:r>
        <w:t xml:space="preserve">Lehota realizácie stavebného diela začne plynúť dňom odovzdania staveniska a končí </w:t>
      </w:r>
      <w:r w:rsidRPr="00A3782D">
        <w:t>úspešným odovzdávacím a preberacím konaním</w:t>
      </w:r>
      <w:r>
        <w:t>, zohľadňujúc pritom oprávnené prerušenie prác.</w:t>
      </w:r>
      <w:r w:rsidRPr="00BB1E62">
        <w:t xml:space="preserve"> </w:t>
      </w:r>
    </w:p>
    <w:p w:rsidR="00F910C0" w:rsidRDefault="00F910C0" w:rsidP="00F910C0">
      <w:pPr>
        <w:pStyle w:val="Zkladntext"/>
        <w:numPr>
          <w:ilvl w:val="0"/>
          <w:numId w:val="35"/>
        </w:numPr>
        <w:ind w:left="284" w:hanging="426"/>
      </w:pPr>
      <w:r w:rsidRPr="00BB1E62">
        <w:t xml:space="preserve">Zhotoviteľ berie na vedomie, že objednávateľ môže </w:t>
      </w:r>
      <w:r>
        <w:t xml:space="preserve">určiť, </w:t>
      </w:r>
      <w:r w:rsidRPr="00BB1E62">
        <w:t xml:space="preserve">z dôvodu nedostatku finančných prostriedkov na </w:t>
      </w:r>
      <w:r>
        <w:t xml:space="preserve">realizáciu stavebného diela </w:t>
      </w:r>
      <w:r w:rsidRPr="00BB1E62">
        <w:t xml:space="preserve">nerealizovať </w:t>
      </w:r>
      <w:r>
        <w:t xml:space="preserve">stavebné dielo </w:t>
      </w:r>
      <w:r w:rsidRPr="00BB1E62">
        <w:t xml:space="preserve">v danom roku alebo </w:t>
      </w:r>
      <w:r>
        <w:t xml:space="preserve">ho </w:t>
      </w:r>
      <w:r w:rsidRPr="00BB1E62">
        <w:t xml:space="preserve">nerealizovať vôbec. </w:t>
      </w:r>
      <w:r w:rsidR="00285E7B">
        <w:t>Objednávateľ si vyhradzuje právo realizácie len časti celého stavebného diela, v závislosti od výšky finančných prostriedkov, ktoré bude mať k dispozícii.</w:t>
      </w:r>
    </w:p>
    <w:p w:rsidR="00F910C0" w:rsidRDefault="00F910C0" w:rsidP="00F910C0">
      <w:pPr>
        <w:pStyle w:val="Zkladntext"/>
        <w:numPr>
          <w:ilvl w:val="0"/>
          <w:numId w:val="35"/>
        </w:numPr>
        <w:ind w:left="284" w:hanging="426"/>
      </w:pPr>
      <w:r w:rsidRPr="008178C3">
        <w:t xml:space="preserve">Zmluvné strany sa dohodli, že upravia termín plnenia </w:t>
      </w:r>
      <w:proofErr w:type="spellStart"/>
      <w:r>
        <w:t>ZoD</w:t>
      </w:r>
      <w:proofErr w:type="spellEnd"/>
      <w:r>
        <w:t xml:space="preserve"> vo forme dodatku k tejto zmluve, o dobu</w:t>
      </w:r>
      <w:r w:rsidRPr="008178C3">
        <w:t xml:space="preserve"> zodpovedajúc</w:t>
      </w:r>
      <w:r>
        <w:t>u</w:t>
      </w:r>
      <w:r w:rsidRPr="008178C3">
        <w:t xml:space="preserve"> dobe trvania okolností vyššej moci /živelná pohroma, povodeň</w:t>
      </w:r>
      <w:r>
        <w:t>, nevhodné klimatické a poveternostné podmienky na realizáciu stavebného diela</w:t>
      </w:r>
      <w:r w:rsidRPr="008178C3">
        <w:t xml:space="preserve"> a pod./</w:t>
      </w:r>
      <w:r w:rsidRPr="003244AC">
        <w:t>.</w:t>
      </w:r>
    </w:p>
    <w:p w:rsidR="004F5B6D" w:rsidRDefault="00F910C0" w:rsidP="00594212">
      <w:pPr>
        <w:autoSpaceDE w:val="0"/>
        <w:autoSpaceDN w:val="0"/>
        <w:adjustRightInd w:val="0"/>
        <w:ind w:left="284"/>
        <w:jc w:val="both"/>
        <w:rPr>
          <w:bCs/>
        </w:rPr>
      </w:pPr>
      <w:r>
        <w:t>M</w:t>
      </w:r>
      <w:r w:rsidRPr="00F07E38">
        <w:t>iesto realizácie stavebných prác</w:t>
      </w:r>
      <w:r>
        <w:t>:</w:t>
      </w:r>
      <w:r w:rsidRPr="00F07E38">
        <w:t xml:space="preserve"> </w:t>
      </w:r>
      <w:bookmarkStart w:id="4" w:name="_Hlk21423269"/>
      <w:r w:rsidR="008A529A" w:rsidRPr="007074A2">
        <w:rPr>
          <w:bCs/>
        </w:rPr>
        <w:t xml:space="preserve">obec </w:t>
      </w:r>
      <w:r w:rsidR="008A529A">
        <w:rPr>
          <w:bCs/>
        </w:rPr>
        <w:t>Nová Ľubovňa</w:t>
      </w:r>
      <w:r w:rsidR="008A529A" w:rsidRPr="007074A2">
        <w:rPr>
          <w:bCs/>
        </w:rPr>
        <w:t xml:space="preserve">, lokalita na pozemkoch </w:t>
      </w:r>
      <w:r w:rsidR="008A529A" w:rsidRPr="006E6BBC">
        <w:rPr>
          <w:bCs/>
        </w:rPr>
        <w:t>parcely č. KN-C 1544/3, v zmysle</w:t>
      </w:r>
      <w:r w:rsidR="008A529A" w:rsidRPr="007074A2">
        <w:rPr>
          <w:bCs/>
        </w:rPr>
        <w:t xml:space="preserve"> projektovej dokumentácie</w:t>
      </w:r>
      <w:bookmarkEnd w:id="4"/>
      <w:r w:rsidR="00594212" w:rsidRPr="00462875">
        <w:rPr>
          <w:bCs/>
        </w:rPr>
        <w:t>.</w:t>
      </w:r>
    </w:p>
    <w:p w:rsidR="004F5B6D" w:rsidRDefault="004F5B6D" w:rsidP="004F5B6D">
      <w:pPr>
        <w:pStyle w:val="Zkladntext"/>
      </w:pPr>
    </w:p>
    <w:p w:rsidR="00B22E9D" w:rsidRPr="00F97B55" w:rsidRDefault="00B22E9D" w:rsidP="004F5B6D">
      <w:pPr>
        <w:pStyle w:val="Zkladntext"/>
      </w:pPr>
    </w:p>
    <w:p w:rsidR="00F910C0" w:rsidRPr="008178C3" w:rsidRDefault="00F910C0" w:rsidP="00F910C0">
      <w:pPr>
        <w:pStyle w:val="Nadpis1"/>
        <w:numPr>
          <w:ilvl w:val="0"/>
          <w:numId w:val="2"/>
        </w:numPr>
        <w:tabs>
          <w:tab w:val="num" w:pos="-1800"/>
        </w:tabs>
        <w:spacing w:after="120"/>
        <w:ind w:left="539" w:hanging="539"/>
      </w:pPr>
      <w:r w:rsidRPr="008178C3">
        <w:t>Cena</w:t>
      </w:r>
    </w:p>
    <w:p w:rsidR="00F910C0" w:rsidRPr="008178C3" w:rsidRDefault="00F910C0" w:rsidP="00F910C0">
      <w:pPr>
        <w:pStyle w:val="Zkladntext"/>
        <w:numPr>
          <w:ilvl w:val="0"/>
          <w:numId w:val="29"/>
        </w:numPr>
        <w:ind w:left="357" w:hanging="357"/>
        <w:rPr>
          <w:u w:val="single"/>
        </w:rPr>
      </w:pPr>
      <w:r w:rsidRPr="008178C3">
        <w:t xml:space="preserve">Cena </w:t>
      </w:r>
      <w:r>
        <w:t xml:space="preserve">celkom za celý </w:t>
      </w:r>
      <w:r w:rsidRPr="008178C3">
        <w:t>predmet plnenia zmluvy</w:t>
      </w:r>
      <w:r>
        <w:t xml:space="preserve">, vychádza z ponuky úspešného uchádzača – zhotoviteľa </w:t>
      </w:r>
      <w:r w:rsidRPr="008178C3">
        <w:t>do verejného obstarávania a je stanovená nasledovne:</w:t>
      </w:r>
      <w:r>
        <w:t xml:space="preserve"> </w:t>
      </w:r>
    </w:p>
    <w:p w:rsidR="00F910C0" w:rsidRPr="00716990" w:rsidRDefault="00F910C0" w:rsidP="00F910C0">
      <w:pPr>
        <w:pStyle w:val="Zkladntext"/>
        <w:ind w:left="340"/>
        <w:rPr>
          <w:bCs/>
        </w:rPr>
      </w:pPr>
      <w:r w:rsidRPr="00716990">
        <w:rPr>
          <w:bCs/>
        </w:rPr>
        <w:t>cena celého predmetu zmluvy bez DPH</w:t>
      </w:r>
      <w:r w:rsidRPr="00716990">
        <w:rPr>
          <w:bCs/>
        </w:rPr>
        <w:tab/>
      </w:r>
      <w:r w:rsidRPr="00716990">
        <w:rPr>
          <w:bCs/>
        </w:rPr>
        <w:tab/>
      </w:r>
      <w:r w:rsidRPr="00716990">
        <w:rPr>
          <w:bCs/>
        </w:rPr>
        <w:tab/>
      </w:r>
      <w:r w:rsidR="00716990">
        <w:rPr>
          <w:bCs/>
        </w:rPr>
        <w:tab/>
      </w:r>
      <w:r w:rsidRPr="00716990">
        <w:rPr>
          <w:bCs/>
        </w:rPr>
        <w:t xml:space="preserve">................ € </w:t>
      </w:r>
    </w:p>
    <w:p w:rsidR="00F910C0" w:rsidRPr="00716990" w:rsidRDefault="00F910C0" w:rsidP="00F910C0">
      <w:pPr>
        <w:pStyle w:val="Zkladntext"/>
        <w:ind w:left="340"/>
        <w:rPr>
          <w:bCs/>
        </w:rPr>
      </w:pPr>
      <w:r w:rsidRPr="00716990">
        <w:rPr>
          <w:bCs/>
          <w:snapToGrid w:val="0"/>
        </w:rPr>
        <w:t>DPH ...........%</w:t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  <w:t>................</w:t>
      </w:r>
      <w:r w:rsidRPr="00716990">
        <w:rPr>
          <w:bCs/>
        </w:rPr>
        <w:t xml:space="preserve"> €      </w:t>
      </w:r>
    </w:p>
    <w:p w:rsidR="00F910C0" w:rsidRPr="00716990" w:rsidRDefault="00F910C0" w:rsidP="00F910C0">
      <w:pPr>
        <w:pStyle w:val="Zkladntext"/>
        <w:ind w:left="340"/>
        <w:rPr>
          <w:bCs/>
        </w:rPr>
      </w:pPr>
      <w:r w:rsidRPr="00716990">
        <w:rPr>
          <w:bCs/>
        </w:rPr>
        <w:t>cena celého predmetu zmluvy s DPH</w:t>
      </w:r>
      <w:r w:rsidRPr="00716990">
        <w:rPr>
          <w:bCs/>
        </w:rPr>
        <w:tab/>
      </w:r>
      <w:r w:rsidRPr="00716990">
        <w:rPr>
          <w:bCs/>
        </w:rPr>
        <w:tab/>
      </w:r>
      <w:r w:rsidRPr="00716990">
        <w:rPr>
          <w:bCs/>
        </w:rPr>
        <w:tab/>
      </w:r>
      <w:r w:rsidRPr="00716990">
        <w:rPr>
          <w:bCs/>
        </w:rPr>
        <w:tab/>
        <w:t xml:space="preserve">................ €     </w:t>
      </w:r>
    </w:p>
    <w:p w:rsidR="00F910C0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 w:rsidRPr="007E054A">
        <w:t xml:space="preserve">Pokiaľ z popisu položiek vo Výkaze výmer nevyplýva inak, jednotkové ceny </w:t>
      </w:r>
      <w:r>
        <w:t>musia</w:t>
      </w:r>
      <w:r w:rsidRPr="00B903FC">
        <w:t xml:space="preserve"> obsahovať všetky prípadné náklady na:</w:t>
      </w:r>
    </w:p>
    <w:p w:rsidR="007047C7" w:rsidRDefault="007047C7" w:rsidP="005C3585">
      <w:pPr>
        <w:numPr>
          <w:ilvl w:val="0"/>
          <w:numId w:val="48"/>
        </w:numPr>
        <w:autoSpaceDE w:val="0"/>
        <w:jc w:val="both"/>
      </w:pPr>
      <w:bookmarkStart w:id="5" w:name="_Hlk1315607"/>
      <w:r w:rsidRPr="00447DF7">
        <w:t>náklady na realizáciu stavebného diela v zmysle Výkazu výmer – Rozpočtu, PD, za podmienok uvedených v </w:t>
      </w:r>
      <w:proofErr w:type="spellStart"/>
      <w:r w:rsidRPr="00447DF7">
        <w:t>ZoD</w:t>
      </w:r>
      <w:proofErr w:type="spellEnd"/>
      <w:r w:rsidRPr="00447DF7">
        <w:t>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náklady na zriadenie, údržbu a likvidáciu zariadenia staveniska, skladov, kancelárií a ostatného vybavenia zhotoviteľa (vrátane prípadných poplatkov za elektrinu, vodného a stočného, tlače a kopírovania, spotrebného materiálu a telekomunikačných poplatkov), ktoré si zriadi zhotoviteľ pred začatím prác a počas výstavby, 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adekvátne zabezpečenie zariadenia staveniska resp. materiálových skladov zhotoviteľa proti odcudzeniu počas lehoty výstavby, vrátane nákladov na prípadnú strážnu službu,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lastRenderedPageBreak/>
        <w:t xml:space="preserve">náklady na provizórne oddelenie staveniska, resp. </w:t>
      </w:r>
      <w:r>
        <w:t>jeho časti</w:t>
      </w:r>
      <w:r w:rsidRPr="00447DF7">
        <w:t>, kde sa realizujú práce</w:t>
      </w:r>
      <w:r>
        <w:t>,</w:t>
      </w:r>
      <w:r w:rsidRPr="00447DF7">
        <w:t xml:space="preserve"> podľa dohody s objednávateľom,</w:t>
      </w:r>
      <w:r>
        <w:t xml:space="preserve"> aby nebol znemožnený prístup na susediace pozemky ich vlastníkom alebo užívateľom,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prípadné zvýšené náklady</w:t>
      </w:r>
      <w:r>
        <w:t xml:space="preserve"> (kompenzácie za dočasný záber susediacich nehnuteľností)</w:t>
      </w:r>
      <w:r w:rsidRPr="00447DF7">
        <w:t xml:space="preserve">, vzhľadom k predpokladu </w:t>
      </w:r>
      <w:r>
        <w:t>pohybu mechanizmov aj po susediacich nehnuteľnostiach s predmetnou stavbou</w:t>
      </w:r>
      <w:r w:rsidRPr="00447DF7">
        <w:t xml:space="preserve">,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náklady na podrobné </w:t>
      </w:r>
      <w:r>
        <w:t xml:space="preserve">geodetické </w:t>
      </w:r>
      <w:r w:rsidRPr="00447DF7">
        <w:t>vytýčenie diela zhotoviteľom</w:t>
      </w:r>
      <w:r>
        <w:t xml:space="preserve"> pred realizáciou</w:t>
      </w:r>
      <w:r w:rsidRPr="00095785">
        <w:t xml:space="preserve"> </w:t>
      </w:r>
      <w:r>
        <w:t xml:space="preserve">- </w:t>
      </w:r>
      <w:r w:rsidRPr="00136B42">
        <w:t>pokiaľ bude potrebné</w:t>
      </w:r>
      <w:r w:rsidRPr="00447DF7">
        <w:t>,</w:t>
      </w:r>
    </w:p>
    <w:p w:rsidR="00462875" w:rsidRPr="00136B42" w:rsidRDefault="00462875" w:rsidP="00462875">
      <w:pPr>
        <w:numPr>
          <w:ilvl w:val="0"/>
          <w:numId w:val="48"/>
        </w:numPr>
        <w:autoSpaceDE w:val="0"/>
        <w:jc w:val="both"/>
      </w:pPr>
      <w:r w:rsidRPr="00136B42">
        <w:t>náklady na vytýčenie všetkých potrebných vedení ich správcami, vrátane nákladov na výkon dozoru správcami počas realizácie prác, prípadne ostatných poplatkov a ich sondáž pred realizáciou, dotknutých realizáciou stavebného diela, pokiaľ budú potrebné,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zaobstaranie akýchkoľvek iných potrebných povolení (okrem povolenia na realizáciu) pred zahájením prác, vrátane poplatkov,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všetky náklady na nákup/zaobstaranie materiálov </w:t>
      </w:r>
      <w:r>
        <w:t xml:space="preserve">(najmä pomocných) </w:t>
      </w:r>
      <w:r w:rsidRPr="00447DF7">
        <w:t xml:space="preserve">bez ohľadu na to, či sú vo výkazoch samostatne uvedené alebo nie, príslušenstvo a pomocné stavebné materiály potrebné k zhotoveniu diela,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vertikálny a horizontálny presun akýchkoľvek hmôt v akýchkoľvek množstvách (materiálu na zabudovanie, výrobkov, odstránených podkladov a povrchov spevnených a nespevnených, pomocného a podružného materiálu a pod.) na stavenisku a mimo staveniska vrátane prípadných poplatkov,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bookmarkStart w:id="6" w:name="_Hlk2237865"/>
      <w:r w:rsidRPr="00447DF7">
        <w:t xml:space="preserve">náklady na nakládku/vykládku a odvoz vybúraného materiálu, </w:t>
      </w:r>
      <w:proofErr w:type="spellStart"/>
      <w:r w:rsidRPr="00447DF7">
        <w:t>sute</w:t>
      </w:r>
      <w:proofErr w:type="spellEnd"/>
      <w:r w:rsidRPr="00447DF7">
        <w:t>, ostatného alebo prípadne nebezpečného odpadu na skládku do akejkoľvek vzdialenosti, vrátane poplatkov za zneškodnenie odpadu, vrátane poplatkov za uloženie na skládke</w:t>
      </w:r>
      <w:r>
        <w:t>. Zhotoviteľ je povinný viesť evidenciu o stavebných odpadoch vznikajúcich v dôsledku uskutočňovania stavebných prác (§ 77 ods. 1 zákona č. 79/2015 Z. z. o odpadoch a o zmene a doplnení niektorých zákonov v znení neskorších predpisov) podľa prílohy č. 1 Vyhlášky MŽP SR č. 366/2015 Z. z. o evidenčnej povinnosti a ohlasovacej povinnosti,</w:t>
      </w:r>
    </w:p>
    <w:bookmarkEnd w:id="6"/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zákonnú likvidáciu odpadov vrátane všetkých poplatkov, vrátane odovzdania dokladov o ich nakladaní objednávateľovi,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náklady na rezanie konštrukcií v potrebnom počte rezaní, potrebnej hĺbke a dĺžke mimo Výkazu výmer - Rozpočtu, pokiaľ to bude nevyhnutné pre </w:t>
      </w:r>
      <w:r>
        <w:t xml:space="preserve">realizáciu stavebného diela alebo </w:t>
      </w:r>
      <w:r w:rsidRPr="00447DF7">
        <w:t xml:space="preserve">nápravu poškodených konštrukcií zhotoviteľom,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opravu poškodených komunikácií, plôch, konštrukcií a pod. zhotoviteľom s uvedením do pôvodného stavu,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náklady na presun hmôt na </w:t>
      </w:r>
      <w:proofErr w:type="spellStart"/>
      <w:r w:rsidRPr="00447DF7">
        <w:t>medzidepónie</w:t>
      </w:r>
      <w:proofErr w:type="spellEnd"/>
      <w:r>
        <w:t xml:space="preserve">, resp. </w:t>
      </w:r>
      <w:proofErr w:type="spellStart"/>
      <w:r>
        <w:t>medziskládky</w:t>
      </w:r>
      <w:proofErr w:type="spellEnd"/>
      <w:r w:rsidRPr="00447DF7">
        <w:t xml:space="preserve"> v oboch smeroch, vrátane nakládky, vykládky a poplatkov, vrátane nákladov za zriadenie a udržiavanie </w:t>
      </w:r>
      <w:proofErr w:type="spellStart"/>
      <w:r w:rsidRPr="00447DF7">
        <w:t>medzidepónií</w:t>
      </w:r>
      <w:proofErr w:type="spellEnd"/>
      <w:r w:rsidRPr="00447DF7">
        <w:t>,</w:t>
      </w:r>
      <w:r>
        <w:t xml:space="preserve"> resp. </w:t>
      </w:r>
      <w:proofErr w:type="spellStart"/>
      <w:r>
        <w:t>medziskládok</w:t>
      </w:r>
      <w:proofErr w:type="spellEnd"/>
      <w:r>
        <w:t xml:space="preserve">. </w:t>
      </w:r>
      <w:proofErr w:type="spellStart"/>
      <w:r>
        <w:t>Medzidepónie</w:t>
      </w:r>
      <w:proofErr w:type="spellEnd"/>
      <w:r>
        <w:t xml:space="preserve"> a </w:t>
      </w:r>
      <w:proofErr w:type="spellStart"/>
      <w:r>
        <w:t>medziskládky</w:t>
      </w:r>
      <w:proofErr w:type="spellEnd"/>
      <w:r>
        <w:t xml:space="preserve"> budú určené po dohode objednávateľa so zhotoviteľom a užívateľom dotknutých pozemkov,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zriadenie a odstránenie všetkých dočasných a pomocných prác a diel ako napr. lešenie, podoprenie</w:t>
      </w:r>
      <w:r>
        <w:t xml:space="preserve">, </w:t>
      </w:r>
      <w:proofErr w:type="spellStart"/>
      <w:r>
        <w:t>paženie</w:t>
      </w:r>
      <w:proofErr w:type="spellEnd"/>
      <w:r>
        <w:t>, čerpanie podzemnej alebo povrchovej vody</w:t>
      </w:r>
      <w:r w:rsidRPr="00447DF7">
        <w:t xml:space="preserve"> a pod.,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vyčistenie stavebných konštrukcií, odovzdávaného stavebného diela a staveniska,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náklady na </w:t>
      </w:r>
      <w:proofErr w:type="spellStart"/>
      <w:r w:rsidRPr="00447DF7">
        <w:t>stratné</w:t>
      </w:r>
      <w:proofErr w:type="spellEnd"/>
      <w:r w:rsidRPr="00447DF7">
        <w:t>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vybavenie, zaistenie, osvetlenie a vykurovanie pracovísk, strojov, pomocného náradia, mechanizácie, lešení, skladovacích plôch a priestorov a pracovných prístreškov zhotoviteľa,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náklady súvisiace so zabezpečením úplného alebo čiastočného uzavretia  a obmedzenia užívania verejných komunikácií, ak je to nutné pre zhotovenie stavebného diela, vrátane poplatkov pre povoľujúce orgány,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ochranu nadväzujúcich alebo susediacich pozemkov proti znečisteniu alebo poškodeniu a ich odstránenie a uvedenie do pôvodného stavu,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lastRenderedPageBreak/>
        <w:t>náklady na čistenie komunikácií, chodníkov, verejných priestranstiev, staveniska a pod., ktoré budú znečistené vlastnou stavebnou činnosťou počas celej doby výstavby, vrátane zákonnej likvidácie odpadov,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zriadenie a odstránenie debnenia všetkého druhu pri betonárskych prácach vrátane dodávky debniaceho materiálu, pokiaľ to bude potrebné,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ochranné opatrenia pre vykonané práce až do doby ich prevzatia objednávateľom,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výkony kompletizácie stavebnej a technologickej časti stavby,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všeobecné riziká, ako napr. sťažené dopravné podmienky, územné vplyvy, prevádzkové vplyvy, nevyhnutné doplňujúce prieskumy pri sondáži podzemných vedení (pokiaľ budú vykonávané) a pod.,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všetky mzdové a vedľajšie mzdové náklady, dane, náklady na vlastný dozor, odmeny, odlučné, cestovné a vedľajšie položky a výdaje,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zabezpečenie súladu vykonávaných prác s požiadavkami na ochranu zdravia a bezpečnosti pri práci,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zabezpečenie súladu s požiadavkami systému riadenia kvality,</w:t>
      </w:r>
    </w:p>
    <w:p w:rsidR="00462875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vykonanie všetkých skúšok, monitoringov, kontrol, atestov, odborných prehliadok, revízií, vrátane zabezpečenia a likvidácie skúšobných médií,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>
        <w:t xml:space="preserve">náklady na vykonanie skúšok únosnosti zemnej pláne v určených miestach stavebným dozorom, </w:t>
      </w:r>
      <w:r w:rsidRPr="00447DF7">
        <w:t>pokiaľ to bude potrebné</w:t>
      </w:r>
      <w:r>
        <w:t>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súvisiace so zabezpečením požiadaviek požiarnej ochrany,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uzavretie Poistnej zmluvy na krytie rizík zo stavebnej výroby pri realizácii stavebného diela a živelných pohrôm</w:t>
      </w:r>
      <w:r>
        <w:t xml:space="preserve"> min. v hodnote ponukovej ceny stavebného diela a to min. do doby úspešného odovzdávacieho a preberacieho konania stavebného diela,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prípadné vypracovanie podrobnejšej projektovej dokumentácie zhotoviteľa, pokiaľ bude pre zhotoviteľa potrebná,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zaznamenanie zmien a odchýlok od pôvodnej PD v potrebnom počte vyhotovení,</w:t>
      </w:r>
    </w:p>
    <w:p w:rsidR="007047C7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predkladanie dokladov </w:t>
      </w:r>
      <w:bookmarkStart w:id="7" w:name="_Hlk1407172"/>
      <w:r w:rsidRPr="00447DF7">
        <w:t>k odovzdávaciemu a preberaciemu konaniu stavebného diela</w:t>
      </w:r>
      <w:bookmarkEnd w:id="7"/>
      <w:r w:rsidRPr="00447DF7">
        <w:t xml:space="preserve"> a potrebné k uvedeniu diela do prevádzky min. v troch exemplároch a to najmä: </w:t>
      </w:r>
      <w:bookmarkStart w:id="8" w:name="_Hlk1407231"/>
      <w:r w:rsidRPr="00447DF7">
        <w:t>fotokópia stavebného denníka, atesty, certifikáty, vyhlásenia o zhode zabudovávaných výrobkov, predpísané protokoly o skúškach a revízie, záručné listy, doklady o zákonnej likvidácii odpadov počas výstavby, podrobná fotodokumentáciu realizovaných stavebných prác, dokumentácia skutočného vyhotovenia</w:t>
      </w:r>
      <w:bookmarkEnd w:id="8"/>
      <w:r>
        <w:t xml:space="preserve">, geodetické </w:t>
      </w:r>
      <w:proofErr w:type="spellStart"/>
      <w:r>
        <w:t>porealizačné</w:t>
      </w:r>
      <w:proofErr w:type="spellEnd"/>
      <w:r>
        <w:t xml:space="preserve"> zameranie zrealizovaného stavebného diela vo forme polohopisného a výškopisného zamerania a vo forme geometrického plánu, </w:t>
      </w:r>
      <w:r w:rsidRPr="00447DF7">
        <w:t>pokiaľ to bude potrebné a pod</w:t>
      </w:r>
      <w:r w:rsidR="007047C7" w:rsidRPr="00447DF7">
        <w:t>.</w:t>
      </w:r>
    </w:p>
    <w:bookmarkEnd w:id="5"/>
    <w:p w:rsidR="00F910C0" w:rsidRPr="008178C3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 w:rsidRPr="008178C3">
        <w:t xml:space="preserve">Dodatky k tejto zmluve musia byť uzavreté v súlade so zákonom </w:t>
      </w:r>
      <w:r w:rsidRPr="008178C3">
        <w:rPr>
          <w:bCs/>
        </w:rPr>
        <w:t xml:space="preserve">č. </w:t>
      </w:r>
      <w:r w:rsidRPr="008E7774">
        <w:rPr>
          <w:bCs/>
        </w:rPr>
        <w:t>343/2015 Z. z. o verejnom obstarávaní a o zmene a doplnení niektorých zákonov v znení neskorších predpisov (ďalej len „zákon o verejnom obstarávaní“ alebo „</w:t>
      </w:r>
      <w:proofErr w:type="spellStart"/>
      <w:r w:rsidRPr="008E7774">
        <w:rPr>
          <w:bCs/>
        </w:rPr>
        <w:t>ZoVO</w:t>
      </w:r>
      <w:proofErr w:type="spellEnd"/>
      <w:r w:rsidRPr="008E7774">
        <w:rPr>
          <w:bCs/>
        </w:rPr>
        <w:t>“</w:t>
      </w:r>
      <w:r w:rsidRPr="008178C3">
        <w:rPr>
          <w:bCs/>
        </w:rPr>
        <w:t>).</w:t>
      </w:r>
      <w:r w:rsidRPr="008178C3">
        <w:t xml:space="preserve"> </w:t>
      </w:r>
    </w:p>
    <w:p w:rsidR="00F910C0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 w:rsidRPr="00D01E18">
        <w:t>Cena za stavebné dielo je stanovená ako cena maximálna a konečná bez možnosti jej zmeny do 31.12.20</w:t>
      </w:r>
      <w:r>
        <w:t>20</w:t>
      </w:r>
      <w:r w:rsidRPr="00D01E18">
        <w:t>, v rozsahu prác podľa predloženého Výkazu výmer – Rozpočtu a sú v nej zahrnuté všetky náklady, dodávky a práce zhotoviteľa spojené s vykonaním diela. Cena sa nesmie meniť z akýchkoľvek dôvodov na strane zhotoviteľa do 31.12.20</w:t>
      </w:r>
      <w:r>
        <w:t>20</w:t>
      </w:r>
      <w:r w:rsidRPr="00D01E18">
        <w:t>. Po uvedenom dátume sa zmluvné strany môžu dohodnúť na uplatňovanie inflačného nárastu cien formou dodatku v súlade s výmerom č. R-3/1996 MF SR a opatrením č. R-12/1999 MF SR, ŠÚ SR v cenových správach pre stavebníctvo v príslušnom kvartály. Pri prípadnej zmene sadzby DPH je oprávnený zhotoviteľ upraviť fakturačnú cenu s DPH, platnú v čase fakturácie o novú výšku DPH.</w:t>
      </w:r>
    </w:p>
    <w:p w:rsidR="00F910C0" w:rsidRPr="008178C3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>
        <w:t>Z</w:t>
      </w:r>
      <w:r w:rsidRPr="00D01E18">
        <w:t>hotoviteľ sa z</w:t>
      </w:r>
      <w:r>
        <w:t>a</w:t>
      </w:r>
      <w:r w:rsidRPr="00D01E18">
        <w:t>väzuje</w:t>
      </w:r>
      <w:r>
        <w:t xml:space="preserve"> (ak je to jeho prípad)</w:t>
      </w:r>
      <w:r w:rsidRPr="00D01E18">
        <w:t>, že v prípade zmeny postavenia z neplatiteľa DPH na platiteľa DPH je ním predložená cena konečná a nemenná a počas zmluvného vzťahu bude považovaná na úrovni s DPH.</w:t>
      </w:r>
    </w:p>
    <w:p w:rsidR="00F910C0" w:rsidRPr="008178C3" w:rsidRDefault="00F910C0" w:rsidP="00F910C0">
      <w:pPr>
        <w:jc w:val="both"/>
      </w:pPr>
    </w:p>
    <w:p w:rsidR="00F910C0" w:rsidRPr="008178C3" w:rsidRDefault="00F910C0" w:rsidP="00F910C0">
      <w:pPr>
        <w:jc w:val="both"/>
      </w:pPr>
    </w:p>
    <w:p w:rsidR="00F910C0" w:rsidRPr="008178C3" w:rsidRDefault="00F910C0" w:rsidP="00F910C0">
      <w:pPr>
        <w:pStyle w:val="Zkladntext"/>
        <w:numPr>
          <w:ilvl w:val="0"/>
          <w:numId w:val="2"/>
        </w:numPr>
        <w:tabs>
          <w:tab w:val="num" w:pos="-1800"/>
        </w:tabs>
        <w:spacing w:after="120"/>
        <w:ind w:left="539" w:hanging="539"/>
        <w:jc w:val="center"/>
        <w:rPr>
          <w:b/>
        </w:rPr>
      </w:pPr>
      <w:r w:rsidRPr="008178C3">
        <w:rPr>
          <w:b/>
        </w:rPr>
        <w:t xml:space="preserve">Fakturačné a platobné podmienky </w:t>
      </w:r>
    </w:p>
    <w:p w:rsidR="00420DC0" w:rsidRDefault="00F910C0" w:rsidP="00462875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8178C3">
        <w:lastRenderedPageBreak/>
        <w:t>Podkladom pre zaplatenie ceny plnenia</w:t>
      </w:r>
      <w:r>
        <w:t xml:space="preserve"> – </w:t>
      </w:r>
      <w:r w:rsidR="00B82C8C">
        <w:t xml:space="preserve">predmetu zmluvy </w:t>
      </w:r>
      <w:r w:rsidR="00B82C8C" w:rsidRPr="002C0623">
        <w:t xml:space="preserve">bude daňový doklad – faktúra. </w:t>
      </w:r>
      <w:bookmarkStart w:id="9" w:name="_Hlk16448188"/>
      <w:r w:rsidR="00E77AE4">
        <w:t xml:space="preserve">Objednávateľ si vyhradzuje právo realizácie len časti celého stavebného diela, v závislosti od výšky finančných prostriedkov, ktoré bude mať k dispozícii. </w:t>
      </w:r>
      <w:r w:rsidR="00E77AE4" w:rsidRPr="00B01BB3">
        <w:t xml:space="preserve">Zhotoviteľ bude mať právo na fakturáciu po </w:t>
      </w:r>
      <w:r w:rsidR="00E77AE4">
        <w:t>realizácii stavebného diela</w:t>
      </w:r>
      <w:r w:rsidR="00E77AE4" w:rsidRPr="00B01BB3">
        <w:t>,</w:t>
      </w:r>
      <w:r w:rsidR="00E77AE4">
        <w:t xml:space="preserve"> </w:t>
      </w:r>
      <w:proofErr w:type="spellStart"/>
      <w:r w:rsidR="00E77AE4">
        <w:t>t.j</w:t>
      </w:r>
      <w:proofErr w:type="spellEnd"/>
      <w:r w:rsidR="00E77AE4" w:rsidRPr="00B01BB3">
        <w:t xml:space="preserve"> po úspešnom odovzdávacom a preberacom konaní </w:t>
      </w:r>
      <w:r w:rsidR="00E77AE4">
        <w:t xml:space="preserve">stavebného diela a </w:t>
      </w:r>
      <w:r w:rsidR="00E77AE4" w:rsidRPr="00B01BB3">
        <w:t xml:space="preserve">po odsúhlasení stavebným dozorom, resp. </w:t>
      </w:r>
      <w:r w:rsidR="00E77AE4">
        <w:t>objednávateľom prevzatých prác</w:t>
      </w:r>
      <w:r w:rsidR="00420DC0" w:rsidRPr="00B01BB3">
        <w:t xml:space="preserve">. </w:t>
      </w:r>
      <w:r w:rsidR="00420DC0">
        <w:t xml:space="preserve">  </w:t>
      </w:r>
    </w:p>
    <w:bookmarkEnd w:id="9"/>
    <w:p w:rsidR="00F910C0" w:rsidRPr="00330BE8" w:rsidRDefault="00420DC0" w:rsidP="00F91F56">
      <w:pPr>
        <w:pStyle w:val="Zarkazkladnhotextu2"/>
        <w:ind w:left="426" w:firstLine="0"/>
      </w:pPr>
      <w:r w:rsidRPr="002C0623">
        <w:t>Minimálna lehota splatnosti faktúr</w:t>
      </w:r>
      <w:r>
        <w:t>y</w:t>
      </w:r>
      <w:r w:rsidRPr="002C0623">
        <w:t xml:space="preserve"> sa stanovuje na </w:t>
      </w:r>
      <w:r>
        <w:t>30</w:t>
      </w:r>
      <w:r w:rsidRPr="002C0623">
        <w:t xml:space="preserve"> dní odo dňa jej doručenia objednávateľovi. </w:t>
      </w:r>
      <w:r w:rsidRPr="003449DF">
        <w:t>Preddavok, resp. záloha môže byť poskytnutá len v prípade, že uvedené umožní poskytovateľ dotácie, resp. nenávratného finančného príspevku k plynulému financovaniu projektu, ak je uvedené relevantné</w:t>
      </w:r>
      <w:r w:rsidR="007B4807" w:rsidRPr="007B4807">
        <w:t>.</w:t>
      </w:r>
      <w:r w:rsidR="00F910C0" w:rsidRPr="003449DF">
        <w:t xml:space="preserve"> Zmluvné strany sa v tom prípade pri fakturácií riadia prioritne podľa pokynov a podmienok poskytovateľa finančných prostriedkov</w:t>
      </w:r>
      <w:r w:rsidR="00F910C0">
        <w:t xml:space="preserve"> a sú po vzájomnej dohode </w:t>
      </w:r>
      <w:r w:rsidR="007B4807">
        <w:t>oprávnení</w:t>
      </w:r>
      <w:r w:rsidR="00F910C0">
        <w:t xml:space="preserve"> zmeniť vyššie uvedené fakturačné a platobné podmienky</w:t>
      </w:r>
      <w:r w:rsidR="00F910C0">
        <w:rPr>
          <w:bCs/>
        </w:rPr>
        <w:t xml:space="preserve">. </w:t>
      </w:r>
    </w:p>
    <w:p w:rsidR="007B4807" w:rsidRPr="00B82C8C" w:rsidRDefault="00F910C0" w:rsidP="007B4807">
      <w:pPr>
        <w:pStyle w:val="Zarkazkladnhotextu2"/>
        <w:numPr>
          <w:ilvl w:val="0"/>
          <w:numId w:val="5"/>
        </w:numPr>
        <w:tabs>
          <w:tab w:val="clear" w:pos="1080"/>
          <w:tab w:val="num" w:pos="-900"/>
        </w:tabs>
        <w:ind w:left="360"/>
      </w:pPr>
      <w:r w:rsidRPr="00330BE8">
        <w:t xml:space="preserve">Faktúra musí obsahovať po </w:t>
      </w:r>
      <w:r w:rsidRPr="00B82C8C">
        <w:t>vecnej a formálnej stránke, všetky náležitosti daňového dokladu, vrátane doplnení</w:t>
      </w:r>
      <w:r w:rsidR="00CD6BD1" w:rsidRPr="00B82C8C">
        <w:t>,</w:t>
      </w:r>
      <w:r w:rsidRPr="00B82C8C">
        <w:t xml:space="preserve"> ktoré vyžaduje predmetný Program, z ktorého stavebné dielo bude spolufinancované. Zhotoviteľ sa zaväzuje, že fakturačné podklady pripraví a predloží podľa pokynov objednávateľa </w:t>
      </w:r>
      <w:r w:rsidR="00CD6BD1" w:rsidRPr="00B82C8C">
        <w:t>v</w:t>
      </w:r>
      <w:r w:rsidRPr="00B82C8C">
        <w:t> elektronickej podobe</w:t>
      </w:r>
      <w:r w:rsidR="007B4807" w:rsidRPr="00B82C8C">
        <w:t xml:space="preserve"> na kontrolu</w:t>
      </w:r>
      <w:r w:rsidR="00CD6BD1" w:rsidRPr="00B82C8C">
        <w:t xml:space="preserve"> a to minimálne:</w:t>
      </w:r>
      <w:r w:rsidR="007B4807" w:rsidRPr="00B82C8C">
        <w:t xml:space="preserve"> Zisťo</w:t>
      </w:r>
      <w:r w:rsidR="00CD6BD1" w:rsidRPr="00B82C8C">
        <w:t>vací protokol</w:t>
      </w:r>
      <w:r w:rsidR="007B4807" w:rsidRPr="00B82C8C">
        <w:t xml:space="preserve"> o vykona</w:t>
      </w:r>
      <w:r w:rsidR="00CD6BD1" w:rsidRPr="00B82C8C">
        <w:t>ných stavebných prácach a Súpis</w:t>
      </w:r>
      <w:r w:rsidR="007B4807" w:rsidRPr="00B82C8C">
        <w:t xml:space="preserve"> vykonaných stavebných prác stavebnému dozoru a objedn</w:t>
      </w:r>
      <w:r w:rsidR="00CD6BD1" w:rsidRPr="00B82C8C">
        <w:t xml:space="preserve">ávateľovi, ktorí tieto vykonané </w:t>
      </w:r>
      <w:r w:rsidR="007B4807" w:rsidRPr="00B82C8C">
        <w:t xml:space="preserve">práce najskôr skontrolujú. </w:t>
      </w:r>
      <w:r w:rsidR="00CD6BD1" w:rsidRPr="00B82C8C">
        <w:t xml:space="preserve">Po odsúhlasení fakturačných podkladov zašle </w:t>
      </w:r>
      <w:r w:rsidR="00B82C8C" w:rsidRPr="00B82C8C">
        <w:t xml:space="preserve">zhotoviteľ </w:t>
      </w:r>
      <w:r w:rsidR="00CD6BD1" w:rsidRPr="00B82C8C">
        <w:t xml:space="preserve">taktiež na kontrolu </w:t>
      </w:r>
      <w:r w:rsidR="00B82C8C" w:rsidRPr="00B82C8C">
        <w:t>f</w:t>
      </w:r>
      <w:r w:rsidR="00CD6BD1" w:rsidRPr="00B82C8C">
        <w:t xml:space="preserve">aktúru, ak ju nezaslal už s fakturačnými podkladmi. Kontaktné údaje (e-mailové adresy) budú spresnené pri odovzdaní staveniska. </w:t>
      </w:r>
    </w:p>
    <w:p w:rsidR="00F910C0" w:rsidRDefault="00F910C0" w:rsidP="00F910C0">
      <w:pPr>
        <w:pStyle w:val="Zarkazkladnhotextu2"/>
        <w:numPr>
          <w:ilvl w:val="0"/>
          <w:numId w:val="5"/>
        </w:numPr>
        <w:tabs>
          <w:tab w:val="clear" w:pos="1080"/>
          <w:tab w:val="num" w:pos="-900"/>
        </w:tabs>
        <w:ind w:left="360"/>
      </w:pPr>
      <w:r w:rsidRPr="00B82C8C">
        <w:t>Financovanie predmetu zmluvy</w:t>
      </w:r>
      <w:r>
        <w:t xml:space="preserve"> bude </w:t>
      </w:r>
      <w:r w:rsidRPr="002C0623">
        <w:t>z</w:t>
      </w:r>
      <w:r w:rsidR="007B4807">
        <w:t xml:space="preserve"> prostriedkov </w:t>
      </w:r>
      <w:r w:rsidR="0041039C" w:rsidRPr="004D4365">
        <w:t xml:space="preserve">objednávateľa a prípadne z prostriedkov </w:t>
      </w:r>
      <w:r w:rsidR="00F91F56">
        <w:t xml:space="preserve">mu </w:t>
      </w:r>
      <w:r w:rsidR="0041039C" w:rsidRPr="004D4365">
        <w:t xml:space="preserve">poskytnutých </w:t>
      </w:r>
      <w:r w:rsidR="0041039C">
        <w:t xml:space="preserve">vo forme dotácie, nenávratného finančného príspevku a pod. (napr. </w:t>
      </w:r>
      <w:r w:rsidR="0041039C" w:rsidRPr="006F0CB2">
        <w:t>prostredníctvom MAS a pod.)</w:t>
      </w:r>
      <w:r w:rsidR="0041039C">
        <w:t>.</w:t>
      </w:r>
    </w:p>
    <w:p w:rsidR="00F910C0" w:rsidRDefault="00F910C0" w:rsidP="00F910C0">
      <w:pPr>
        <w:pStyle w:val="Zkladntext"/>
        <w:ind w:left="357"/>
      </w:pPr>
    </w:p>
    <w:p w:rsidR="00F910C0" w:rsidRDefault="00F910C0" w:rsidP="00F910C0">
      <w:pPr>
        <w:pStyle w:val="Zkladntext"/>
        <w:ind w:left="357"/>
      </w:pPr>
    </w:p>
    <w:p w:rsidR="00F910C0" w:rsidRPr="008178C3" w:rsidRDefault="00F910C0" w:rsidP="00F910C0">
      <w:pPr>
        <w:pStyle w:val="Zkladntext"/>
        <w:numPr>
          <w:ilvl w:val="0"/>
          <w:numId w:val="30"/>
        </w:numPr>
        <w:spacing w:before="120" w:after="120"/>
        <w:ind w:left="1077" w:hanging="357"/>
        <w:jc w:val="center"/>
        <w:rPr>
          <w:b/>
        </w:rPr>
      </w:pPr>
      <w:r w:rsidRPr="008178C3">
        <w:rPr>
          <w:b/>
        </w:rPr>
        <w:t>Odovzdanie a prevzatie diela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57" w:hanging="357"/>
      </w:pPr>
      <w:r w:rsidRPr="008178C3">
        <w:t xml:space="preserve">Zhotoviteľ splní predmet zmluvy odovzdaním ukončeného </w:t>
      </w:r>
      <w:r>
        <w:t xml:space="preserve">celého </w:t>
      </w:r>
      <w:r w:rsidRPr="008178C3">
        <w:t>stavebného diela</w:t>
      </w:r>
      <w:r>
        <w:t xml:space="preserve"> </w:t>
      </w:r>
      <w:r w:rsidRPr="008178C3">
        <w:t>objednávateľovi</w:t>
      </w:r>
      <w:r>
        <w:t>,</w:t>
      </w:r>
      <w:r w:rsidR="00F91F56">
        <w:t xml:space="preserve"> resp. jeho príslušného samostatného prevádzky schopného stavebného objektu</w:t>
      </w:r>
      <w:r w:rsidR="006B3092">
        <w:t xml:space="preserve"> – časti diela</w:t>
      </w:r>
      <w:bookmarkStart w:id="10" w:name="_GoBack"/>
      <w:bookmarkEnd w:id="10"/>
      <w:r w:rsidR="00F91F56">
        <w:t>,</w:t>
      </w:r>
      <w:r>
        <w:t xml:space="preserve"> vrátane všetkých potrebných a požadovaných dokladov objednávateľovi v predpísanom počte vyhotovení</w:t>
      </w:r>
      <w:r w:rsidRPr="008178C3">
        <w:t xml:space="preserve">. Zhotoviteľ oznámi </w:t>
      </w:r>
      <w:r>
        <w:t xml:space="preserve">min. </w:t>
      </w:r>
      <w:r w:rsidRPr="008178C3">
        <w:t>dva pracovné dni vopred objednávateľovi, že stavebné dielo</w:t>
      </w:r>
      <w:r>
        <w:t xml:space="preserve"> </w:t>
      </w:r>
      <w:r w:rsidRPr="008178C3">
        <w:t>je pripraven</w:t>
      </w:r>
      <w:r>
        <w:t>é</w:t>
      </w:r>
      <w:r w:rsidRPr="008178C3">
        <w:t xml:space="preserve"> na odovzdanie. Odovzdanie a prevzatie stavebného diela s</w:t>
      </w:r>
      <w:r>
        <w:t>a uskutoční na stavenisku</w:t>
      </w:r>
      <w:r w:rsidRPr="008178C3">
        <w:t xml:space="preserve">. 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60" w:hanging="360"/>
      </w:pPr>
      <w:r w:rsidRPr="008178C3">
        <w:t>Zo zápisu o odovzdaní a prevzatí diela bude zrejmý stav diela v čase jeho prevzatia objednávateľom. Objednávateľ prevezme stavebné dielo naraz</w:t>
      </w:r>
      <w:r>
        <w:t xml:space="preserve"> ako jeden celok, </w:t>
      </w:r>
      <w:r w:rsidR="00F91F56">
        <w:t>resp. jeho príslušný samostatne prevádzky schopn</w:t>
      </w:r>
      <w:r w:rsidR="00D30FCE">
        <w:t>ý</w:t>
      </w:r>
      <w:r w:rsidR="00F91F56">
        <w:t xml:space="preserve"> stavebn</w:t>
      </w:r>
      <w:r w:rsidR="00D30FCE">
        <w:t>ý objekt,</w:t>
      </w:r>
      <w:r w:rsidR="00F91F56">
        <w:t xml:space="preserve"> </w:t>
      </w:r>
      <w:r>
        <w:t xml:space="preserve">pokiaľ je </w:t>
      </w:r>
      <w:r w:rsidRPr="008178C3">
        <w:t>bez nedorobkov a</w:t>
      </w:r>
      <w:r>
        <w:t> </w:t>
      </w:r>
      <w:r w:rsidRPr="008178C3">
        <w:t xml:space="preserve">vád. 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60" w:hanging="360"/>
      </w:pPr>
      <w:r w:rsidRPr="008178C3">
        <w:t>Ak v čase preberania stavebného diela objednávateľom</w:t>
      </w:r>
      <w:r>
        <w:t xml:space="preserve">, bude </w:t>
      </w:r>
      <w:r w:rsidRPr="008178C3">
        <w:t xml:space="preserve">stavebné dielo obsahovať také zjavné vady a nedorobky, ktoré sami o sebe a ani v spojení s inými vadami a nedorobkami nebránia plynulému a bezpečnému užívaniu diela, dielo sa bude považovať za ukončené až po odstránení všetkých zjavných vád a nedorobkov. Zjavné vady a nedorobky spolu s termínmi ich odstránenia budú uvedené v zápise o odovzdaní a prevzatí diela. 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60" w:hanging="360"/>
      </w:pPr>
      <w:r w:rsidRPr="008178C3">
        <w:t xml:space="preserve">Objednávateľ umožní prístup zhotoviteľovi </w:t>
      </w:r>
      <w:r>
        <w:t xml:space="preserve">na stavenisko </w:t>
      </w:r>
      <w:r w:rsidRPr="008178C3">
        <w:t>za účelom odstránenia vád a nedorobkov.</w:t>
      </w:r>
    </w:p>
    <w:p w:rsidR="00F910C0" w:rsidRPr="008178C3" w:rsidRDefault="00F910C0" w:rsidP="00F910C0"/>
    <w:p w:rsidR="00F910C0" w:rsidRPr="008178C3" w:rsidRDefault="00F910C0" w:rsidP="00F910C0"/>
    <w:p w:rsidR="00F910C0" w:rsidRPr="008178C3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  <w:rPr>
          <w:b/>
        </w:rPr>
      </w:pPr>
      <w:r w:rsidRPr="008178C3">
        <w:rPr>
          <w:b/>
        </w:rPr>
        <w:t>Záručná doba – zodpovednosť za vady</w:t>
      </w:r>
    </w:p>
    <w:p w:rsidR="00F910C0" w:rsidRPr="008178C3" w:rsidRDefault="00F910C0" w:rsidP="00F910C0">
      <w:pPr>
        <w:numPr>
          <w:ilvl w:val="0"/>
          <w:numId w:val="6"/>
        </w:numPr>
        <w:tabs>
          <w:tab w:val="clear" w:pos="1080"/>
        </w:tabs>
        <w:ind w:left="360"/>
        <w:jc w:val="both"/>
      </w:pPr>
      <w:r w:rsidRPr="008178C3">
        <w:t>Zhotoviteľ zodpovedá za to, že predmet tejto zmluvy bude prevedený kvalitne a v rozsahu dohodnutom ob</w:t>
      </w:r>
      <w:r>
        <w:t>idvomi</w:t>
      </w:r>
      <w:r w:rsidRPr="008178C3">
        <w:t xml:space="preserve"> zmluvnými stranami.</w:t>
      </w:r>
    </w:p>
    <w:p w:rsidR="00F910C0" w:rsidRPr="008178C3" w:rsidRDefault="00F910C0" w:rsidP="00F910C0">
      <w:pPr>
        <w:pStyle w:val="Zkladntext"/>
        <w:numPr>
          <w:ilvl w:val="0"/>
          <w:numId w:val="6"/>
        </w:numPr>
        <w:tabs>
          <w:tab w:val="clear" w:pos="1080"/>
          <w:tab w:val="num" w:pos="-1980"/>
        </w:tabs>
        <w:ind w:left="360"/>
      </w:pPr>
      <w:r w:rsidRPr="008178C3">
        <w:t>Zhotoviteľ zodpovedá za vady, ktoré sa objavia po prevzatí diela objednávateľom v záručnej dobe.</w:t>
      </w:r>
    </w:p>
    <w:p w:rsidR="00F910C0" w:rsidRPr="008178C3" w:rsidRDefault="00F910C0" w:rsidP="00F910C0">
      <w:pPr>
        <w:pStyle w:val="Zkladntext"/>
        <w:numPr>
          <w:ilvl w:val="2"/>
          <w:numId w:val="6"/>
        </w:numPr>
        <w:tabs>
          <w:tab w:val="clear" w:pos="2340"/>
          <w:tab w:val="num" w:pos="-1980"/>
        </w:tabs>
        <w:ind w:left="360"/>
      </w:pPr>
      <w:r w:rsidRPr="008178C3">
        <w:t xml:space="preserve">Záručná doba je 60 mesiacov </w:t>
      </w:r>
      <w:r w:rsidRPr="00384D76">
        <w:t xml:space="preserve">odo dňa úspešného odovzdania a prevzatia diela od </w:t>
      </w:r>
      <w:r>
        <w:t>z</w:t>
      </w:r>
      <w:r w:rsidRPr="00384D76">
        <w:t xml:space="preserve">hotoviteľa </w:t>
      </w:r>
      <w:r>
        <w:t>o</w:t>
      </w:r>
      <w:r w:rsidRPr="00384D76">
        <w:t>bjednávateľom</w:t>
      </w:r>
      <w:r w:rsidRPr="008178C3">
        <w:t xml:space="preserve">. </w:t>
      </w:r>
      <w:r w:rsidRPr="00384D76">
        <w:t>Táto záručná doba ne</w:t>
      </w:r>
      <w:r>
        <w:t xml:space="preserve">musí platiť </w:t>
      </w:r>
      <w:r w:rsidRPr="00384D76">
        <w:t xml:space="preserve">pre tie časti a zariadenia diela, na ktoré výrobca poskytuje inú záručnú dobu </w:t>
      </w:r>
      <w:r w:rsidRPr="007F1526">
        <w:t>(</w:t>
      </w:r>
      <w:r>
        <w:t xml:space="preserve">napr. </w:t>
      </w:r>
      <w:r w:rsidRPr="007F1526">
        <w:t>stroje, zariadenia</w:t>
      </w:r>
      <w:r>
        <w:t xml:space="preserve">, náradie, povrchovú úpravu farbou </w:t>
      </w:r>
      <w:r>
        <w:lastRenderedPageBreak/>
        <w:t>a pod.</w:t>
      </w:r>
      <w:r w:rsidRPr="007F1526">
        <w:t xml:space="preserve">), tu platí záručná doba </w:t>
      </w:r>
      <w:r>
        <w:t xml:space="preserve">min. </w:t>
      </w:r>
      <w:r w:rsidRPr="007F1526">
        <w:t xml:space="preserve">24 mesiacov odo dňa úspešného odovzdania a prevzatia stavebného diela od zhotoviteľa objednávateľom. Požadovaná záručná doba je v súlade s </w:t>
      </w:r>
      <w:r w:rsidRPr="007F1526">
        <w:rPr>
          <w:color w:val="000000"/>
        </w:rPr>
        <w:t>§</w:t>
      </w:r>
      <w:r>
        <w:rPr>
          <w:color w:val="000000"/>
        </w:rPr>
        <w:t xml:space="preserve"> </w:t>
      </w:r>
      <w:r w:rsidRPr="007F1526">
        <w:rPr>
          <w:color w:val="000000"/>
        </w:rPr>
        <w:t>12 ods. 1 písm. b) bod 4 zákona č.254/1998 Z. z. o verejných prácach</w:t>
      </w:r>
      <w:r>
        <w:rPr>
          <w:color w:val="000000"/>
        </w:rPr>
        <w:t xml:space="preserve">. </w:t>
      </w:r>
      <w:r w:rsidRPr="008178C3">
        <w:t xml:space="preserve">Záručná doba sa nevzťahuje na vady, ktoré boli zapríčinené objednávateľom alebo treťou osobou. </w:t>
      </w:r>
      <w:r>
        <w:t xml:space="preserve">V prípade, že úspešný uchádzač (zhotoviteľ) poskytne objednávateľovi výhodnejšie záručné podmienky, tieto budú uvedené v tomto článku </w:t>
      </w:r>
      <w:proofErr w:type="spellStart"/>
      <w:r>
        <w:t>ZoD</w:t>
      </w:r>
      <w:proofErr w:type="spellEnd"/>
      <w:r>
        <w:t>, resp. v Zápise z odovzdania a prevzatia stavebného diela.</w:t>
      </w:r>
    </w:p>
    <w:p w:rsidR="00F910C0" w:rsidRPr="008178C3" w:rsidRDefault="00F910C0" w:rsidP="00F910C0">
      <w:pPr>
        <w:pStyle w:val="Zkladntext"/>
        <w:numPr>
          <w:ilvl w:val="2"/>
          <w:numId w:val="6"/>
        </w:numPr>
        <w:tabs>
          <w:tab w:val="clear" w:pos="2340"/>
          <w:tab w:val="num" w:pos="-1980"/>
        </w:tabs>
        <w:ind w:left="360"/>
      </w:pPr>
      <w:r w:rsidRPr="008178C3">
        <w:t>V rámci záručnej doby je objednávateľ povinný zhotoviteľa bezodkladne písomne oboznámiť so vzniknutými vadami. Zhotoviteľ zistené a včas uplatnené vady odstráni na vlastné náklady do 10 dní od ich uplatnenia, pokiaľ sa zmluvné strany nedohodnú inak.</w:t>
      </w:r>
    </w:p>
    <w:p w:rsidR="00F910C0" w:rsidRDefault="00F910C0" w:rsidP="00F910C0"/>
    <w:p w:rsidR="00F910C0" w:rsidRPr="008178C3" w:rsidRDefault="00F910C0" w:rsidP="00F910C0"/>
    <w:p w:rsidR="00F910C0" w:rsidRPr="008178C3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  <w:rPr>
          <w:b/>
        </w:rPr>
      </w:pPr>
      <w:r w:rsidRPr="008178C3">
        <w:rPr>
          <w:b/>
        </w:rPr>
        <w:t>Bezpečnosť a ochrana zdravia pri práci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 xml:space="preserve">Zhotoviteľ je povinný objednávateľa upozorniť na riziká vyplývajúce z činností, ktoré </w:t>
      </w:r>
      <w:r>
        <w:t xml:space="preserve">na stavenisku </w:t>
      </w:r>
      <w:r w:rsidRPr="008178C3">
        <w:t>bude vykonávať.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>Zhotoviteľ je povinný pohybovať sa po stavenisku len vo vymedzených priestoroch, je povinný dbať na svoju bezpečnosť a neohroziť pritom bezpečnosť iných osôb ani majetok objednávateľa</w:t>
      </w:r>
      <w:r>
        <w:t xml:space="preserve"> a iných osôb</w:t>
      </w:r>
      <w:r w:rsidRPr="008178C3">
        <w:t>.</w:t>
      </w:r>
      <w:r>
        <w:t xml:space="preserve"> Zhotoviteľ si je vedomý, že realizácia stavebných prác bude vykonávaná na verejne prístupných miestach s výskytom inžinierskych sietí a v okolí stavebného diela </w:t>
      </w:r>
      <w:r w:rsidR="00E603E8">
        <w:t>sú súkromné nehnuteľnosti</w:t>
      </w:r>
      <w:r>
        <w:t xml:space="preserve">.   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>Zhotoviteľ zodpovedá počas vykonania diela za bezpečnosť, ochranu zdravia pri práci a požiarnu ochranu</w:t>
      </w:r>
      <w:r>
        <w:t xml:space="preserve"> vlastných pracovníkov a osôb pohybujúcich sa na stavenisku a v jeho dotyku</w:t>
      </w:r>
      <w:r w:rsidRPr="008178C3">
        <w:t>.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 xml:space="preserve">Zhotoviteľ sa zaväzuje na svoje náklady odstrániť v priebehu realizácie predmetu zmluvy ním spôsobené </w:t>
      </w:r>
      <w:proofErr w:type="spellStart"/>
      <w:r w:rsidRPr="008178C3">
        <w:t>závady</w:t>
      </w:r>
      <w:proofErr w:type="spellEnd"/>
      <w:r w:rsidRPr="008178C3">
        <w:t xml:space="preserve"> na úseku bezpečnosti a ochrany zdravia pri práci a ochrane pred požiarmi.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 xml:space="preserve">Zhotoviteľ je povinný zabezpečiť </w:t>
      </w:r>
      <w:r>
        <w:t xml:space="preserve">stavenisko kde sa </w:t>
      </w:r>
      <w:r w:rsidRPr="008178C3">
        <w:t xml:space="preserve">bude realizovať predmet zmluvy proti vzniku úrazu a proti hmotnej škode okolia. </w:t>
      </w: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pStyle w:val="Zkladntext"/>
      </w:pPr>
    </w:p>
    <w:p w:rsidR="00F910C0" w:rsidRPr="004F79FD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  <w:rPr>
          <w:b/>
        </w:rPr>
      </w:pPr>
      <w:r>
        <w:rPr>
          <w:b/>
        </w:rPr>
        <w:t>Zmluvné</w:t>
      </w:r>
      <w:r w:rsidRPr="004F79FD">
        <w:rPr>
          <w:b/>
        </w:rPr>
        <w:t xml:space="preserve"> sankcie</w:t>
      </w:r>
    </w:p>
    <w:p w:rsidR="00F910C0" w:rsidRPr="004F79FD" w:rsidRDefault="00F910C0" w:rsidP="00F910C0">
      <w:pPr>
        <w:numPr>
          <w:ilvl w:val="0"/>
          <w:numId w:val="38"/>
        </w:numPr>
        <w:tabs>
          <w:tab w:val="clear" w:pos="2880"/>
          <w:tab w:val="num" w:pos="567"/>
        </w:tabs>
        <w:ind w:left="567" w:hanging="567"/>
        <w:jc w:val="both"/>
      </w:pPr>
      <w:r w:rsidRPr="004F79FD">
        <w:t>Zmluvné strany si dohodli tieto zmluvné pokuty: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V prípade, že zhotoviteľ z jeho viny sa dostane do omeškania s odovzdaním stavebného diela, je povinný zaplatiť objednávateľovi zmluvnú pokutu vo výške 0,</w:t>
      </w:r>
      <w:r>
        <w:t>05</w:t>
      </w:r>
      <w:r w:rsidRPr="004F79FD">
        <w:t xml:space="preserve"> % z ceny celkom s DPH stavebného diela za každý začatý deň omeškania.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Pokiaľ zhotoviteľ neodstráni vady a nedorobky z odovzdávacieho a preberacieho konania, vrátane úpravy staveniska do pôvodného stavu alebo neodstráni záručné vady v dohodnutom termíne, zaplatí objednávateľovi zmluvnú pokutu vo výške 50</w:t>
      </w:r>
      <w:r>
        <w:t>,00</w:t>
      </w:r>
      <w:r w:rsidRPr="004F79FD">
        <w:t xml:space="preserve"> € za každý začatý deň omeškania.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V prípade, že zhotoviteľ odovzdá stavebné dielo na realizáciu tretej osobe bez súhlasu objednávateľa, zaplatí zhotoviteľ objednávateľovi zmluvnú pokutu vo výške 50</w:t>
      </w:r>
      <w:r>
        <w:t xml:space="preserve"> </w:t>
      </w:r>
      <w:r w:rsidRPr="004F79FD">
        <w:t>% z ceny celkom s DPH stavebného diela.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 xml:space="preserve">Za bezdôvodné neprevzatie staveniska zhotoviteľom od objednávateľa, v písomne zvolanom termíne min. </w:t>
      </w:r>
      <w:r>
        <w:t>5</w:t>
      </w:r>
      <w:r w:rsidRPr="004F79FD">
        <w:t xml:space="preserve"> dní pred samotným odovzdaním staveniska, sa stanovuje sankcia na 500,00 € s DPH </w:t>
      </w:r>
      <w:proofErr w:type="spellStart"/>
      <w:r w:rsidRPr="004F79FD">
        <w:t>jednorázovo</w:t>
      </w:r>
      <w:proofErr w:type="spellEnd"/>
      <w:r w:rsidRPr="004F79FD">
        <w:t xml:space="preserve">. Uvedenú sankciu je možné uložiť aj opakovane.    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V prípade nedodržania termínu splatnosti faktúry môže zhotoviteľ vyúčtovať objednávateľovi úrok z omeškania vo výške 0,05 % z dlžnej sumy za každý začatý deň omeškania.</w:t>
      </w:r>
    </w:p>
    <w:p w:rsidR="00F910C0" w:rsidRDefault="00F910C0" w:rsidP="00F910C0">
      <w:pPr>
        <w:pStyle w:val="Zkladntext"/>
        <w:ind w:left="1077"/>
      </w:pPr>
    </w:p>
    <w:p w:rsidR="00F910C0" w:rsidRPr="004F79FD" w:rsidRDefault="00F910C0" w:rsidP="00F910C0">
      <w:pPr>
        <w:pStyle w:val="Zkladntext"/>
        <w:ind w:left="1077"/>
      </w:pPr>
    </w:p>
    <w:p w:rsidR="00F910C0" w:rsidRPr="008178C3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</w:pPr>
      <w:r w:rsidRPr="008178C3">
        <w:rPr>
          <w:b/>
        </w:rPr>
        <w:t>Záverečné ustanovenia</w:t>
      </w:r>
    </w:p>
    <w:p w:rsidR="00F910C0" w:rsidRPr="008178C3" w:rsidRDefault="00F910C0" w:rsidP="00F910C0">
      <w:pPr>
        <w:pStyle w:val="Zkladntext1"/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spacing w:line="240" w:lineRule="auto"/>
        <w:ind w:left="540" w:hanging="540"/>
        <w:jc w:val="both"/>
        <w:rPr>
          <w:szCs w:val="24"/>
        </w:rPr>
      </w:pPr>
      <w:r w:rsidRPr="008178C3">
        <w:rPr>
          <w:szCs w:val="24"/>
        </w:rPr>
        <w:t>Zmluva nadobúda platnosť dňom podpísania ob</w:t>
      </w:r>
      <w:r>
        <w:rPr>
          <w:szCs w:val="24"/>
        </w:rPr>
        <w:t>idvomi</w:t>
      </w:r>
      <w:r w:rsidRPr="008178C3">
        <w:rPr>
          <w:szCs w:val="24"/>
        </w:rPr>
        <w:t xml:space="preserve"> zmluvnými stranami a účinnosť nasledujúci deň po zverejnení zmluvy na webovej stránke objednávateľa. </w:t>
      </w:r>
    </w:p>
    <w:p w:rsidR="00F910C0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 w:rsidRPr="008178C3">
        <w:lastRenderedPageBreak/>
        <w:t>Zmluvné strany sa môžu dojednať na zmenách ustanovení tejto zmluvy formou dodatkov k tejto zmluve, ktoré musia byť v písomnej forme a tvoria neoddeliteľnú súčasť tejto zmluvy.</w:t>
      </w:r>
      <w:r>
        <w:t xml:space="preserve"> Pokiaľ si poskytovateľ finančných prostriedkov, napr. vo forme dotácie, nenávratného finančného príspevku a pod., bude vyhradzovať schválenie tejto zmluvy alebo akéhokoľvek dodatku k tejto zmluve, sú zmluvné strany povinné uvedené rešpektovať.</w:t>
      </w:r>
    </w:p>
    <w:p w:rsidR="00F910C0" w:rsidRPr="008178C3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>
        <w:rPr>
          <w:lang w:eastAsia="ar-SA"/>
        </w:rPr>
        <w:t>Zmluvné strany sa zaväzujú rešpektovať všetky prípadné podmienky poskytovateľa finančných prostriedkov a pokiaľ bude potrebné upraviť niektoré body tejto zmluvy, tak poskytnú potrebnú súčinnosť a zaväzujú sa uzavrieť dodatok zohľadňujúci požadované zmeny.</w:t>
      </w:r>
    </w:p>
    <w:p w:rsidR="00F910C0" w:rsidRPr="008178C3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 w:rsidRPr="008178C3">
        <w:t>Zmluvné strany sa budú riadiť, ak nie je v tejto zmluve uvedené inak, ustanoveniami Obchodného zákonníka.</w:t>
      </w:r>
    </w:p>
    <w:p w:rsidR="00F910C0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 w:rsidRPr="008178C3">
        <w:t>Zmluvné strany sa dohodli, že upravia termíny plnenia zmluvy o dielo zodpovedajúce dobe trvania okolností vyššej moci /živelná pohroma, povodeň</w:t>
      </w:r>
      <w:r>
        <w:t>, nepriaznivé klimatické podmienky</w:t>
      </w:r>
      <w:r w:rsidRPr="008178C3">
        <w:t xml:space="preserve"> a pod./.</w:t>
      </w:r>
    </w:p>
    <w:p w:rsidR="00F910C0" w:rsidRPr="00257593" w:rsidRDefault="00F910C0" w:rsidP="00F910C0">
      <w:pPr>
        <w:pStyle w:val="Bezriadkovania1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Zhotoviteľ sa zaväzuje strpieť výkon kontroly/auditu súvisiaceho s dodávkou Tovaru, vykonaním Diela a poskytovaním Služieb kedykoľvek počas platnosti </w:t>
      </w:r>
      <w:r w:rsidRPr="004A53F7">
        <w:rPr>
          <w:rFonts w:ascii="Times New Roman" w:hAnsi="Times New Roman"/>
          <w:sz w:val="24"/>
          <w:szCs w:val="24"/>
        </w:rPr>
        <w:t xml:space="preserve">a účinnosti </w:t>
      </w:r>
      <w:r w:rsidRPr="004A53F7">
        <w:rPr>
          <w:rFonts w:ascii="Times New Roman" w:hAnsi="Times New Roman"/>
          <w:sz w:val="24"/>
          <w:szCs w:val="24"/>
          <w:lang w:eastAsia="sk-SK"/>
        </w:rPr>
        <w:t>príslušnej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 xml:space="preserve">Zmluvy o poskytnutí nenávratného finančného príspevku uzavretej </w:t>
      </w:r>
      <w:r>
        <w:rPr>
          <w:rFonts w:ascii="Times New Roman" w:hAnsi="Times New Roman"/>
          <w:sz w:val="24"/>
          <w:szCs w:val="24"/>
          <w:lang w:eastAsia="sk-SK"/>
        </w:rPr>
        <w:t>o</w:t>
      </w:r>
      <w:r w:rsidRPr="004A53F7">
        <w:rPr>
          <w:rFonts w:ascii="Times New Roman" w:hAnsi="Times New Roman"/>
          <w:sz w:val="24"/>
          <w:szCs w:val="24"/>
          <w:lang w:eastAsia="sk-SK"/>
        </w:rPr>
        <w:t>bjednávateľom ako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prijímateľom nenávratného finančného príspevku za účelom financovania predmetných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Tovarov, Diela a Služieb, a to zo strany oprávnených osôb na výkon kontroly/auditu 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4A53F7">
        <w:rPr>
          <w:rFonts w:ascii="Times New Roman" w:hAnsi="Times New Roman"/>
          <w:sz w:val="24"/>
          <w:szCs w:val="24"/>
          <w:lang w:eastAsia="sk-SK"/>
        </w:rPr>
        <w:t>zmysle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príslušných právnych predpisov SR a EÚ, najmä zákona č. 528/2008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z. o pomoci a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podpore poskytovanej z fondov Európskej únie v znení neskorších predpisov a zákona č</w:t>
      </w:r>
      <w:r w:rsidRPr="00257593">
        <w:rPr>
          <w:rFonts w:ascii="Times New Roman" w:hAnsi="Times New Roman"/>
          <w:sz w:val="24"/>
          <w:szCs w:val="24"/>
          <w:lang w:eastAsia="sk-SK"/>
        </w:rPr>
        <w:t>. 357/2015 Z. z. o finančnej kontrole a audite a o zmene a doplnení niektorých zákonov v znení neskorších predpisov a príslušnej Zmluvy o nenávratnom finančnom príspevku a jej príloh vrátane Všeobecných zmluvných podmienok pre také zmluvy a poskytnúť týmto orgánom riadne a včas všetku potrebnú súčinnosť. Porušenie tejto povinnosti zhotoviteľa je podstatným porušením zmluvy, ktoré oprávňuje objednávateľa od zmluvy odstúpiť.</w:t>
      </w:r>
    </w:p>
    <w:p w:rsidR="00F910C0" w:rsidRPr="00257593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620"/>
        </w:tabs>
        <w:ind w:left="540" w:hanging="540"/>
        <w:jc w:val="both"/>
      </w:pPr>
      <w:r w:rsidRPr="00257593">
        <w:t>Zmluva je vyhotovená v 4 exemplároch, z ktorých 3 exempláre obdrží objednávateľ a 1 exemplár zhotoviteľ.</w:t>
      </w:r>
    </w:p>
    <w:p w:rsidR="00F910C0" w:rsidRDefault="00F910C0" w:rsidP="00F910C0">
      <w:pPr>
        <w:pStyle w:val="Zkladntext"/>
        <w:numPr>
          <w:ilvl w:val="0"/>
          <w:numId w:val="7"/>
        </w:numPr>
        <w:tabs>
          <w:tab w:val="clear" w:pos="720"/>
          <w:tab w:val="num" w:pos="-1980"/>
        </w:tabs>
        <w:ind w:left="540" w:hanging="540"/>
      </w:pPr>
      <w:r w:rsidRPr="00257593">
        <w:t>Zmluvné strany vyhlasujú, že zmluvu</w:t>
      </w:r>
      <w:r w:rsidRPr="008178C3">
        <w:t xml:space="preserve"> uzavreli slobodne, zmluva nebola uzavretá v tiesni, za nápadne nevýhodných podmienok, zmluvu si prečítali, jej obsahu rozumejú a na znak súhlasu s celým jej obsahom zmluvu podpisujú.</w:t>
      </w:r>
    </w:p>
    <w:p w:rsidR="00F910C0" w:rsidRPr="008178C3" w:rsidRDefault="00F910C0" w:rsidP="00F910C0">
      <w:pPr>
        <w:pStyle w:val="Zkladntext"/>
        <w:numPr>
          <w:ilvl w:val="0"/>
          <w:numId w:val="7"/>
        </w:numPr>
        <w:tabs>
          <w:tab w:val="clear" w:pos="720"/>
          <w:tab w:val="num" w:pos="-1980"/>
        </w:tabs>
        <w:ind w:left="540" w:hanging="540"/>
      </w:pPr>
      <w:r>
        <w:t xml:space="preserve">Súčasťou </w:t>
      </w:r>
      <w:r w:rsidRPr="00A337FC">
        <w:t xml:space="preserve">tejto zmluvy je </w:t>
      </w:r>
      <w:r>
        <w:t>ocenený Výkaz</w:t>
      </w:r>
      <w:r w:rsidRPr="00D71CB4">
        <w:t xml:space="preserve"> výmer - Rozpoč</w:t>
      </w:r>
      <w:r>
        <w:t>et z víťaznej ponuky úspešného uchádzača - zhotoviteľa</w:t>
      </w:r>
      <w:r w:rsidRPr="00895B0E">
        <w:rPr>
          <w:bCs/>
          <w:lang w:val="pl-PL"/>
        </w:rPr>
        <w:t>.</w:t>
      </w:r>
    </w:p>
    <w:p w:rsidR="00F910C0" w:rsidRDefault="00F910C0" w:rsidP="00F910C0">
      <w:pPr>
        <w:pStyle w:val="Zkladntext"/>
      </w:pPr>
    </w:p>
    <w:p w:rsidR="00806A6E" w:rsidRDefault="00806A6E" w:rsidP="00F910C0">
      <w:pPr>
        <w:pStyle w:val="Zkladntext"/>
      </w:pPr>
    </w:p>
    <w:p w:rsidR="00F910C0" w:rsidRPr="008178C3" w:rsidRDefault="00F910C0" w:rsidP="00F910C0">
      <w:pPr>
        <w:tabs>
          <w:tab w:val="right" w:pos="0"/>
          <w:tab w:val="right" w:pos="1440"/>
        </w:tabs>
      </w:pPr>
      <w:r>
        <w:tab/>
      </w:r>
      <w:r w:rsidRPr="008178C3">
        <w:t>V</w:t>
      </w:r>
      <w:r w:rsidR="00806A6E">
        <w:t> Novej Ľubovni</w:t>
      </w:r>
      <w:r>
        <w:t>,</w:t>
      </w:r>
      <w:r w:rsidRPr="008178C3">
        <w:t xml:space="preserve"> dňa  ........................  </w:t>
      </w:r>
      <w:r w:rsidR="00893287">
        <w:tab/>
      </w:r>
      <w:r w:rsidR="001A5EE3">
        <w:t xml:space="preserve">                       </w:t>
      </w:r>
      <w:r>
        <w:t>V .....................,</w:t>
      </w:r>
      <w:r w:rsidRPr="00AF22FF">
        <w:t xml:space="preserve"> </w:t>
      </w:r>
      <w:r w:rsidRPr="008178C3">
        <w:t xml:space="preserve">dňa  </w:t>
      </w:r>
      <w:r>
        <w:t>..................</w:t>
      </w:r>
    </w:p>
    <w:p w:rsidR="00F910C0" w:rsidRPr="008178C3" w:rsidRDefault="00F910C0" w:rsidP="00F910C0">
      <w:pPr>
        <w:tabs>
          <w:tab w:val="right" w:pos="0"/>
          <w:tab w:val="right" w:pos="1440"/>
        </w:tabs>
      </w:pPr>
    </w:p>
    <w:p w:rsidR="00F910C0" w:rsidRPr="008178C3" w:rsidRDefault="00F910C0" w:rsidP="00F910C0">
      <w:pPr>
        <w:tabs>
          <w:tab w:val="right" w:pos="0"/>
        </w:tabs>
        <w:rPr>
          <w:b/>
        </w:rPr>
      </w:pPr>
      <w:r w:rsidRPr="008178C3">
        <w:rPr>
          <w:b/>
        </w:rPr>
        <w:t xml:space="preserve">Objednávateľ: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178C3">
        <w:rPr>
          <w:b/>
        </w:rPr>
        <w:t xml:space="preserve">Zhotoviteľ:                   </w:t>
      </w:r>
    </w:p>
    <w:p w:rsidR="00F910C0" w:rsidRDefault="00F910C0" w:rsidP="00F910C0">
      <w:pPr>
        <w:tabs>
          <w:tab w:val="right" w:pos="0"/>
          <w:tab w:val="right" w:pos="1440"/>
        </w:tabs>
      </w:pPr>
    </w:p>
    <w:p w:rsidR="00E603E8" w:rsidRDefault="00E603E8" w:rsidP="00F910C0">
      <w:pPr>
        <w:tabs>
          <w:tab w:val="right" w:pos="0"/>
          <w:tab w:val="right" w:pos="1440"/>
        </w:tabs>
      </w:pPr>
    </w:p>
    <w:p w:rsidR="00F910C0" w:rsidRDefault="00F910C0" w:rsidP="00F910C0">
      <w:pPr>
        <w:tabs>
          <w:tab w:val="right" w:pos="0"/>
          <w:tab w:val="right" w:pos="1440"/>
        </w:tabs>
      </w:pPr>
    </w:p>
    <w:p w:rsidR="00806A6E" w:rsidRDefault="00806A6E" w:rsidP="00F910C0">
      <w:pPr>
        <w:tabs>
          <w:tab w:val="right" w:pos="0"/>
          <w:tab w:val="right" w:pos="1440"/>
        </w:tabs>
      </w:pPr>
    </w:p>
    <w:p w:rsidR="00806A6E" w:rsidRDefault="00806A6E" w:rsidP="00F910C0">
      <w:pPr>
        <w:tabs>
          <w:tab w:val="right" w:pos="0"/>
          <w:tab w:val="right" w:pos="1440"/>
        </w:tabs>
      </w:pPr>
    </w:p>
    <w:p w:rsidR="00F910C0" w:rsidRPr="008178C3" w:rsidRDefault="00F910C0" w:rsidP="00F910C0">
      <w:pPr>
        <w:tabs>
          <w:tab w:val="right" w:pos="0"/>
          <w:tab w:val="right" w:pos="1440"/>
        </w:tabs>
      </w:pPr>
      <w:r w:rsidRPr="008178C3">
        <w:tab/>
        <w:t>.....................</w:t>
      </w:r>
      <w:r>
        <w:t>.................</w:t>
      </w:r>
      <w:r w:rsidRPr="008178C3">
        <w:t>............</w:t>
      </w:r>
      <w:r>
        <w:tab/>
      </w:r>
      <w:r>
        <w:tab/>
      </w:r>
      <w:r>
        <w:tab/>
      </w:r>
      <w:r>
        <w:tab/>
      </w:r>
      <w:r w:rsidRPr="008178C3">
        <w:t>...............................</w:t>
      </w:r>
      <w:r>
        <w:t>................</w:t>
      </w:r>
      <w:r w:rsidRPr="008178C3">
        <w:t>......</w:t>
      </w:r>
    </w:p>
    <w:p w:rsidR="00F910C0" w:rsidRPr="008178C3" w:rsidRDefault="00806A6E" w:rsidP="00F910C0">
      <w:pPr>
        <w:pStyle w:val="Zarkazkladnhotextu3"/>
      </w:pPr>
      <w:r w:rsidRPr="002818A2">
        <w:rPr>
          <w:lang w:val="pl-PL" w:eastAsia="ar-SA"/>
        </w:rPr>
        <w:t xml:space="preserve">Ing. </w:t>
      </w:r>
      <w:r w:rsidRPr="002818A2">
        <w:t xml:space="preserve">Júlia </w:t>
      </w:r>
      <w:proofErr w:type="spellStart"/>
      <w:r w:rsidRPr="002818A2">
        <w:t>Boďová</w:t>
      </w:r>
      <w:proofErr w:type="spellEnd"/>
    </w:p>
    <w:p w:rsidR="00C0789D" w:rsidRPr="008178C3" w:rsidRDefault="00F910C0" w:rsidP="00D30FCE">
      <w:pPr>
        <w:pStyle w:val="Zarkazkladnhotextu3"/>
        <w:tabs>
          <w:tab w:val="left" w:pos="360"/>
          <w:tab w:val="left" w:pos="5940"/>
        </w:tabs>
        <w:ind w:left="0" w:firstLine="0"/>
      </w:pPr>
      <w:r>
        <w:t>starost</w:t>
      </w:r>
      <w:r w:rsidR="00806A6E">
        <w:t>k</w:t>
      </w:r>
      <w:r>
        <w:t>a obce</w:t>
      </w:r>
    </w:p>
    <w:sectPr w:rsidR="00C0789D" w:rsidRPr="008178C3" w:rsidSect="004F5B6D">
      <w:headerReference w:type="even" r:id="rId7"/>
      <w:footerReference w:type="default" r:id="rId8"/>
      <w:footerReference w:type="first" r:id="rId9"/>
      <w:pgSz w:w="11906" w:h="16838"/>
      <w:pgMar w:top="1135" w:right="1106" w:bottom="993" w:left="1304" w:header="397" w:footer="5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62C" w:rsidRDefault="0030362C">
      <w:r>
        <w:separator/>
      </w:r>
    </w:p>
  </w:endnote>
  <w:endnote w:type="continuationSeparator" w:id="0">
    <w:p w:rsidR="0030362C" w:rsidRDefault="0030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5CB" w:rsidRDefault="0055698A">
    <w:pPr>
      <w:pStyle w:val="Pta"/>
      <w:jc w:val="righ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86360</wp:posOffset>
              </wp:positionH>
              <wp:positionV relativeFrom="paragraph">
                <wp:posOffset>60960</wp:posOffset>
              </wp:positionV>
              <wp:extent cx="5934075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309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.8pt;margin-top:4.8pt;width:46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"/>
          </w:pict>
        </mc:Fallback>
      </mc:AlternateContent>
    </w:r>
  </w:p>
  <w:p w:rsidR="00C972B6" w:rsidRDefault="00C972B6" w:rsidP="006655CB">
    <w:pPr>
      <w:pStyle w:val="Pta"/>
      <w:jc w:val="right"/>
    </w:pPr>
    <w:r w:rsidRPr="006655CB">
      <w:t xml:space="preserve">Strana </w:t>
    </w:r>
    <w:r w:rsidRPr="006655CB">
      <w:rPr>
        <w:sz w:val="24"/>
        <w:szCs w:val="24"/>
      </w:rPr>
      <w:fldChar w:fldCharType="begin"/>
    </w:r>
    <w:r w:rsidRPr="006655CB">
      <w:instrText>PAGE</w:instrText>
    </w:r>
    <w:r w:rsidRPr="006655CB">
      <w:rPr>
        <w:sz w:val="24"/>
        <w:szCs w:val="24"/>
      </w:rPr>
      <w:fldChar w:fldCharType="separate"/>
    </w:r>
    <w:r w:rsidR="004F5B6D">
      <w:rPr>
        <w:noProof/>
      </w:rPr>
      <w:t>9</w:t>
    </w:r>
    <w:r w:rsidRPr="006655CB">
      <w:rPr>
        <w:sz w:val="24"/>
        <w:szCs w:val="24"/>
      </w:rPr>
      <w:fldChar w:fldCharType="end"/>
    </w:r>
    <w:r w:rsidRPr="006655CB">
      <w:t xml:space="preserve"> z </w:t>
    </w:r>
    <w:r w:rsidRPr="006655CB">
      <w:rPr>
        <w:sz w:val="24"/>
        <w:szCs w:val="24"/>
      </w:rPr>
      <w:fldChar w:fldCharType="begin"/>
    </w:r>
    <w:r w:rsidRPr="006655CB">
      <w:instrText>NUMPAGES</w:instrText>
    </w:r>
    <w:r w:rsidRPr="006655CB">
      <w:rPr>
        <w:sz w:val="24"/>
        <w:szCs w:val="24"/>
      </w:rPr>
      <w:fldChar w:fldCharType="separate"/>
    </w:r>
    <w:r w:rsidR="004F5B6D">
      <w:rPr>
        <w:noProof/>
      </w:rPr>
      <w:t>9</w:t>
    </w:r>
    <w:r w:rsidRPr="006655CB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AA8" w:rsidRDefault="0055698A">
    <w:pPr>
      <w:pStyle w:val="Pta"/>
      <w:jc w:val="right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200660</wp:posOffset>
              </wp:positionH>
              <wp:positionV relativeFrom="paragraph">
                <wp:posOffset>54610</wp:posOffset>
              </wp:positionV>
              <wp:extent cx="60198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FAD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8pt;margin-top:4.3pt;width:47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"/>
          </w:pict>
        </mc:Fallback>
      </mc:AlternateContent>
    </w:r>
  </w:p>
  <w:p w:rsidR="006655CB" w:rsidRDefault="006655CB">
    <w:pPr>
      <w:pStyle w:val="Pta"/>
      <w:jc w:val="right"/>
    </w:pPr>
    <w:r>
      <w:t xml:space="preserve">Strana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F5B6D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F5B6D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655CB" w:rsidRDefault="006655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62C" w:rsidRDefault="0030362C">
      <w:r>
        <w:separator/>
      </w:r>
    </w:p>
  </w:footnote>
  <w:footnote w:type="continuationSeparator" w:id="0">
    <w:p w:rsidR="0030362C" w:rsidRDefault="0030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294" w:rsidRDefault="00CF2294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F2294" w:rsidRDefault="00CF22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1E2EA3"/>
    <w:multiLevelType w:val="hybridMultilevel"/>
    <w:tmpl w:val="C57465BA"/>
    <w:lvl w:ilvl="0" w:tplc="B3960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B03A0"/>
    <w:multiLevelType w:val="multilevel"/>
    <w:tmpl w:val="1B2E30B0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452818"/>
    <w:multiLevelType w:val="multilevel"/>
    <w:tmpl w:val="A5007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06786395"/>
    <w:multiLevelType w:val="singleLevel"/>
    <w:tmpl w:val="175C84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788290C"/>
    <w:multiLevelType w:val="hybridMultilevel"/>
    <w:tmpl w:val="C354FF80"/>
    <w:lvl w:ilvl="0" w:tplc="4B3254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865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FAABE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FE3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CAC1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4D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68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07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1A2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520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9972862"/>
    <w:multiLevelType w:val="hybridMultilevel"/>
    <w:tmpl w:val="EE84E8D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5A3CDE"/>
    <w:multiLevelType w:val="hybridMultilevel"/>
    <w:tmpl w:val="EF6CA622"/>
    <w:lvl w:ilvl="0" w:tplc="2AE4B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13469"/>
    <w:multiLevelType w:val="hybridMultilevel"/>
    <w:tmpl w:val="CD3856DE"/>
    <w:lvl w:ilvl="0" w:tplc="00000007">
      <w:start w:val="8"/>
      <w:numFmt w:val="bullet"/>
      <w:lvlText w:val="-"/>
      <w:lvlJc w:val="left"/>
      <w:pPr>
        <w:tabs>
          <w:tab w:val="num" w:pos="550"/>
        </w:tabs>
        <w:ind w:left="550" w:hanging="360"/>
      </w:pPr>
      <w:rPr>
        <w:rFonts w:ascii="Arial Narro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1B4F6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6B209A"/>
    <w:multiLevelType w:val="multilevel"/>
    <w:tmpl w:val="FB8A97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D32378A"/>
    <w:multiLevelType w:val="hybridMultilevel"/>
    <w:tmpl w:val="E3642CF0"/>
    <w:lvl w:ilvl="0" w:tplc="9886C9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2479B"/>
    <w:multiLevelType w:val="hybridMultilevel"/>
    <w:tmpl w:val="937EC156"/>
    <w:lvl w:ilvl="0" w:tplc="67883C30">
      <w:start w:val="9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958ED"/>
    <w:multiLevelType w:val="hybridMultilevel"/>
    <w:tmpl w:val="A13AB10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C4EF6"/>
    <w:multiLevelType w:val="hybridMultilevel"/>
    <w:tmpl w:val="D3F282FC"/>
    <w:lvl w:ilvl="0" w:tplc="3D14A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4476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FED5443"/>
    <w:multiLevelType w:val="hybridMultilevel"/>
    <w:tmpl w:val="B156B2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26567E"/>
    <w:multiLevelType w:val="hybridMultilevel"/>
    <w:tmpl w:val="D01AEA3E"/>
    <w:lvl w:ilvl="0" w:tplc="A9861C78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497B80"/>
    <w:multiLevelType w:val="multilevel"/>
    <w:tmpl w:val="E51AC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6C71EF4"/>
    <w:multiLevelType w:val="multilevel"/>
    <w:tmpl w:val="3262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A505D26"/>
    <w:multiLevelType w:val="hybridMultilevel"/>
    <w:tmpl w:val="EDB620C0"/>
    <w:lvl w:ilvl="0" w:tplc="7FDEC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106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2A3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8A8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2F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A82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B03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C7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E2A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61201"/>
    <w:multiLevelType w:val="multilevel"/>
    <w:tmpl w:val="B8621D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23" w15:restartNumberingAfterBreak="0">
    <w:nsid w:val="3CB944B8"/>
    <w:multiLevelType w:val="hybridMultilevel"/>
    <w:tmpl w:val="C58ACC16"/>
    <w:lvl w:ilvl="0" w:tplc="D54666CA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3FD769A4"/>
    <w:multiLevelType w:val="hybridMultilevel"/>
    <w:tmpl w:val="151E6AF6"/>
    <w:lvl w:ilvl="0" w:tplc="677A12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7513D"/>
    <w:multiLevelType w:val="hybridMultilevel"/>
    <w:tmpl w:val="62803A3A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876A84"/>
    <w:multiLevelType w:val="hybridMultilevel"/>
    <w:tmpl w:val="7FD44DDA"/>
    <w:lvl w:ilvl="0" w:tplc="166C6C2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160"/>
        </w:tabs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67B0DAC"/>
    <w:multiLevelType w:val="hybridMultilevel"/>
    <w:tmpl w:val="338276A2"/>
    <w:lvl w:ilvl="0" w:tplc="8FC6451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A573E12"/>
    <w:multiLevelType w:val="hybridMultilevel"/>
    <w:tmpl w:val="F9805820"/>
    <w:lvl w:ilvl="0" w:tplc="050E47C6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D0A6C"/>
    <w:multiLevelType w:val="hybridMultilevel"/>
    <w:tmpl w:val="28C6BC96"/>
    <w:lvl w:ilvl="0" w:tplc="6150B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F82301"/>
    <w:multiLevelType w:val="hybridMultilevel"/>
    <w:tmpl w:val="1A8A93E6"/>
    <w:lvl w:ilvl="0" w:tplc="C4022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14003"/>
    <w:multiLevelType w:val="multilevel"/>
    <w:tmpl w:val="F2461A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22615D"/>
    <w:multiLevelType w:val="hybridMultilevel"/>
    <w:tmpl w:val="63A65D38"/>
    <w:lvl w:ilvl="0" w:tplc="F9886D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7A340E3"/>
    <w:multiLevelType w:val="hybridMultilevel"/>
    <w:tmpl w:val="3634B5C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6E5762"/>
    <w:multiLevelType w:val="hybridMultilevel"/>
    <w:tmpl w:val="B18CC1E4"/>
    <w:lvl w:ilvl="0" w:tplc="52C6F7BC">
      <w:start w:val="3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5" w15:restartNumberingAfterBreak="0">
    <w:nsid w:val="5F1D385A"/>
    <w:multiLevelType w:val="singleLevel"/>
    <w:tmpl w:val="175C84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4EF02AA"/>
    <w:multiLevelType w:val="hybridMultilevel"/>
    <w:tmpl w:val="9D44DD96"/>
    <w:lvl w:ilvl="0" w:tplc="17546FE8">
      <w:start w:val="1"/>
      <w:numFmt w:val="decimal"/>
      <w:lvlText w:val="5.%1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B3372"/>
    <w:multiLevelType w:val="multilevel"/>
    <w:tmpl w:val="D14AC5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80E309B"/>
    <w:multiLevelType w:val="multilevel"/>
    <w:tmpl w:val="B7DE449E"/>
    <w:lvl w:ilvl="0">
      <w:start w:val="1"/>
      <w:numFmt w:val="decimal"/>
      <w:lvlText w:val="%1."/>
      <w:lvlJc w:val="left"/>
      <w:pPr>
        <w:tabs>
          <w:tab w:val="num" w:pos="1791"/>
        </w:tabs>
        <w:ind w:left="17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11"/>
        </w:tabs>
        <w:ind w:left="251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</w:lvl>
    <w:lvl w:ilvl="3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</w:lvl>
    <w:lvl w:ilvl="6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</w:lvl>
  </w:abstractNum>
  <w:abstractNum w:abstractNumId="39" w15:restartNumberingAfterBreak="0">
    <w:nsid w:val="6C7518EA"/>
    <w:multiLevelType w:val="hybridMultilevel"/>
    <w:tmpl w:val="ECB22762"/>
    <w:lvl w:ilvl="0" w:tplc="FA4CDC24">
      <w:start w:val="9"/>
      <w:numFmt w:val="bullet"/>
      <w:lvlText w:val="-"/>
      <w:lvlJc w:val="left"/>
      <w:pPr>
        <w:ind w:left="644" w:hanging="360"/>
      </w:pPr>
      <w:rPr>
        <w:rFonts w:ascii="Times New Roman" w:eastAsia="ArialMT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04316A8"/>
    <w:multiLevelType w:val="hybridMultilevel"/>
    <w:tmpl w:val="C544465E"/>
    <w:lvl w:ilvl="0" w:tplc="E598AD32">
      <w:start w:val="7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406E3"/>
    <w:multiLevelType w:val="singleLevel"/>
    <w:tmpl w:val="A9861C7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</w:abstractNum>
  <w:abstractNum w:abstractNumId="42" w15:restartNumberingAfterBreak="0">
    <w:nsid w:val="71510F41"/>
    <w:multiLevelType w:val="singleLevel"/>
    <w:tmpl w:val="4366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43" w15:restartNumberingAfterBreak="0">
    <w:nsid w:val="7697410B"/>
    <w:multiLevelType w:val="hybridMultilevel"/>
    <w:tmpl w:val="BA40D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5EBB"/>
    <w:multiLevelType w:val="singleLevel"/>
    <w:tmpl w:val="38C6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5" w15:restartNumberingAfterBreak="0">
    <w:nsid w:val="792D13C8"/>
    <w:multiLevelType w:val="multilevel"/>
    <w:tmpl w:val="5F1E6A5E"/>
    <w:lvl w:ilvl="0">
      <w:start w:val="7"/>
      <w:numFmt w:val="decimal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956287F"/>
    <w:multiLevelType w:val="hybridMultilevel"/>
    <w:tmpl w:val="92DEBA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0157F5"/>
    <w:multiLevelType w:val="hybridMultilevel"/>
    <w:tmpl w:val="EC2CF75A"/>
    <w:lvl w:ilvl="0" w:tplc="2BE2CFD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41"/>
  </w:num>
  <w:num w:numId="4">
    <w:abstractNumId w:val="38"/>
  </w:num>
  <w:num w:numId="5">
    <w:abstractNumId w:val="26"/>
  </w:num>
  <w:num w:numId="6">
    <w:abstractNumId w:val="5"/>
  </w:num>
  <w:num w:numId="7">
    <w:abstractNumId w:val="21"/>
  </w:num>
  <w:num w:numId="8">
    <w:abstractNumId w:val="42"/>
  </w:num>
  <w:num w:numId="9">
    <w:abstractNumId w:val="19"/>
  </w:num>
  <w:num w:numId="10">
    <w:abstractNumId w:val="16"/>
  </w:num>
  <w:num w:numId="11">
    <w:abstractNumId w:val="44"/>
  </w:num>
  <w:num w:numId="12">
    <w:abstractNumId w:val="12"/>
  </w:num>
  <w:num w:numId="13">
    <w:abstractNumId w:val="4"/>
  </w:num>
  <w:num w:numId="14">
    <w:abstractNumId w:val="35"/>
  </w:num>
  <w:num w:numId="15">
    <w:abstractNumId w:val="10"/>
  </w:num>
  <w:num w:numId="16">
    <w:abstractNumId w:val="6"/>
  </w:num>
  <w:num w:numId="17">
    <w:abstractNumId w:val="7"/>
  </w:num>
  <w:num w:numId="18">
    <w:abstractNumId w:val="18"/>
  </w:num>
  <w:num w:numId="19">
    <w:abstractNumId w:val="31"/>
  </w:num>
  <w:num w:numId="20">
    <w:abstractNumId w:val="29"/>
  </w:num>
  <w:num w:numId="21">
    <w:abstractNumId w:val="17"/>
  </w:num>
  <w:num w:numId="22">
    <w:abstractNumId w:val="1"/>
  </w:num>
  <w:num w:numId="23">
    <w:abstractNumId w:val="46"/>
  </w:num>
  <w:num w:numId="24">
    <w:abstractNumId w:val="15"/>
  </w:num>
  <w:num w:numId="25">
    <w:abstractNumId w:val="30"/>
  </w:num>
  <w:num w:numId="26">
    <w:abstractNumId w:val="8"/>
  </w:num>
  <w:num w:numId="27">
    <w:abstractNumId w:val="13"/>
  </w:num>
  <w:num w:numId="28">
    <w:abstractNumId w:val="33"/>
  </w:num>
  <w:num w:numId="29">
    <w:abstractNumId w:val="22"/>
  </w:num>
  <w:num w:numId="30">
    <w:abstractNumId w:val="40"/>
  </w:num>
  <w:num w:numId="31">
    <w:abstractNumId w:val="36"/>
  </w:num>
  <w:num w:numId="32">
    <w:abstractNumId w:val="23"/>
  </w:num>
  <w:num w:numId="33">
    <w:abstractNumId w:val="34"/>
  </w:num>
  <w:num w:numId="34">
    <w:abstractNumId w:val="32"/>
  </w:num>
  <w:num w:numId="35">
    <w:abstractNumId w:val="43"/>
  </w:num>
  <w:num w:numId="36">
    <w:abstractNumId w:val="37"/>
  </w:num>
  <w:num w:numId="37">
    <w:abstractNumId w:val="20"/>
  </w:num>
  <w:num w:numId="38">
    <w:abstractNumId w:val="14"/>
  </w:num>
  <w:num w:numId="39">
    <w:abstractNumId w:val="24"/>
  </w:num>
  <w:num w:numId="40">
    <w:abstractNumId w:val="39"/>
  </w:num>
  <w:num w:numId="41">
    <w:abstractNumId w:val="11"/>
  </w:num>
  <w:num w:numId="42">
    <w:abstractNumId w:val="3"/>
  </w:num>
  <w:num w:numId="43">
    <w:abstractNumId w:val="0"/>
  </w:num>
  <w:num w:numId="44">
    <w:abstractNumId w:val="47"/>
  </w:num>
  <w:num w:numId="45">
    <w:abstractNumId w:val="9"/>
  </w:num>
  <w:num w:numId="46">
    <w:abstractNumId w:val="2"/>
  </w:num>
  <w:num w:numId="47">
    <w:abstractNumId w:val="25"/>
  </w:num>
  <w:num w:numId="48">
    <w:abstractNumId w:val="28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7C"/>
    <w:rsid w:val="00000106"/>
    <w:rsid w:val="00010E2E"/>
    <w:rsid w:val="00020EC6"/>
    <w:rsid w:val="000212B5"/>
    <w:rsid w:val="000238CD"/>
    <w:rsid w:val="00031857"/>
    <w:rsid w:val="00032273"/>
    <w:rsid w:val="00032AF9"/>
    <w:rsid w:val="00033F80"/>
    <w:rsid w:val="00034A99"/>
    <w:rsid w:val="00037637"/>
    <w:rsid w:val="00037F3B"/>
    <w:rsid w:val="0004099B"/>
    <w:rsid w:val="00044883"/>
    <w:rsid w:val="00055540"/>
    <w:rsid w:val="000613AA"/>
    <w:rsid w:val="00064459"/>
    <w:rsid w:val="00070E86"/>
    <w:rsid w:val="00085725"/>
    <w:rsid w:val="000866B4"/>
    <w:rsid w:val="00093E9B"/>
    <w:rsid w:val="00093EFB"/>
    <w:rsid w:val="000943F7"/>
    <w:rsid w:val="000A0C70"/>
    <w:rsid w:val="000A0E6D"/>
    <w:rsid w:val="000A20F5"/>
    <w:rsid w:val="000A54C1"/>
    <w:rsid w:val="000D42DC"/>
    <w:rsid w:val="000D61FB"/>
    <w:rsid w:val="000D634C"/>
    <w:rsid w:val="000D7F5C"/>
    <w:rsid w:val="000E04DA"/>
    <w:rsid w:val="000E4488"/>
    <w:rsid w:val="000E6E9F"/>
    <w:rsid w:val="000E6F91"/>
    <w:rsid w:val="000F248D"/>
    <w:rsid w:val="000F74A1"/>
    <w:rsid w:val="00107EF7"/>
    <w:rsid w:val="001109FE"/>
    <w:rsid w:val="00110D3A"/>
    <w:rsid w:val="00121BF5"/>
    <w:rsid w:val="00124780"/>
    <w:rsid w:val="00124D23"/>
    <w:rsid w:val="0013577F"/>
    <w:rsid w:val="00143FAF"/>
    <w:rsid w:val="00144A26"/>
    <w:rsid w:val="00146ADF"/>
    <w:rsid w:val="001511C0"/>
    <w:rsid w:val="001563FC"/>
    <w:rsid w:val="00170645"/>
    <w:rsid w:val="00192ADB"/>
    <w:rsid w:val="00193013"/>
    <w:rsid w:val="001A0562"/>
    <w:rsid w:val="001A5EE3"/>
    <w:rsid w:val="001B5A2A"/>
    <w:rsid w:val="001B7DC3"/>
    <w:rsid w:val="001D58A5"/>
    <w:rsid w:val="001F1A05"/>
    <w:rsid w:val="001F22AA"/>
    <w:rsid w:val="001F4ACB"/>
    <w:rsid w:val="00203D0B"/>
    <w:rsid w:val="00204A44"/>
    <w:rsid w:val="002105DA"/>
    <w:rsid w:val="00211168"/>
    <w:rsid w:val="00211C62"/>
    <w:rsid w:val="0022167F"/>
    <w:rsid w:val="00226D77"/>
    <w:rsid w:val="00245A47"/>
    <w:rsid w:val="002466D1"/>
    <w:rsid w:val="00246763"/>
    <w:rsid w:val="002549C8"/>
    <w:rsid w:val="00257593"/>
    <w:rsid w:val="00265035"/>
    <w:rsid w:val="0027771E"/>
    <w:rsid w:val="00277847"/>
    <w:rsid w:val="00284519"/>
    <w:rsid w:val="00285E7B"/>
    <w:rsid w:val="00287517"/>
    <w:rsid w:val="00291720"/>
    <w:rsid w:val="00293179"/>
    <w:rsid w:val="002A28F8"/>
    <w:rsid w:val="002A4AA8"/>
    <w:rsid w:val="002A76C0"/>
    <w:rsid w:val="002B2BDA"/>
    <w:rsid w:val="002E6070"/>
    <w:rsid w:val="002E73AE"/>
    <w:rsid w:val="0030362C"/>
    <w:rsid w:val="00315E5D"/>
    <w:rsid w:val="00316F90"/>
    <w:rsid w:val="00330BE8"/>
    <w:rsid w:val="00332AA2"/>
    <w:rsid w:val="003429E3"/>
    <w:rsid w:val="00344241"/>
    <w:rsid w:val="003465CF"/>
    <w:rsid w:val="003647D4"/>
    <w:rsid w:val="00373489"/>
    <w:rsid w:val="00382CF0"/>
    <w:rsid w:val="00387CC1"/>
    <w:rsid w:val="003A5E03"/>
    <w:rsid w:val="003B0D44"/>
    <w:rsid w:val="003B7C1D"/>
    <w:rsid w:val="003C1EF5"/>
    <w:rsid w:val="003C5E0B"/>
    <w:rsid w:val="003D075F"/>
    <w:rsid w:val="003D49D7"/>
    <w:rsid w:val="003D4AC8"/>
    <w:rsid w:val="003D7CA6"/>
    <w:rsid w:val="003E2FED"/>
    <w:rsid w:val="00402B2E"/>
    <w:rsid w:val="0041039C"/>
    <w:rsid w:val="00420DC0"/>
    <w:rsid w:val="0042175D"/>
    <w:rsid w:val="004234D3"/>
    <w:rsid w:val="0042637C"/>
    <w:rsid w:val="004305F8"/>
    <w:rsid w:val="00432D42"/>
    <w:rsid w:val="004346DD"/>
    <w:rsid w:val="004531E2"/>
    <w:rsid w:val="00455159"/>
    <w:rsid w:val="00455322"/>
    <w:rsid w:val="004613A1"/>
    <w:rsid w:val="00462875"/>
    <w:rsid w:val="00464F2E"/>
    <w:rsid w:val="00465D51"/>
    <w:rsid w:val="00471033"/>
    <w:rsid w:val="00480FF6"/>
    <w:rsid w:val="0048327D"/>
    <w:rsid w:val="00484F7B"/>
    <w:rsid w:val="00487741"/>
    <w:rsid w:val="004976A7"/>
    <w:rsid w:val="004A3979"/>
    <w:rsid w:val="004B3D98"/>
    <w:rsid w:val="004C000E"/>
    <w:rsid w:val="004C144A"/>
    <w:rsid w:val="004C155D"/>
    <w:rsid w:val="004C58B1"/>
    <w:rsid w:val="004C66FA"/>
    <w:rsid w:val="004E10A0"/>
    <w:rsid w:val="004E38B2"/>
    <w:rsid w:val="004E3BB4"/>
    <w:rsid w:val="004F1050"/>
    <w:rsid w:val="004F378E"/>
    <w:rsid w:val="004F5B6D"/>
    <w:rsid w:val="004F6C40"/>
    <w:rsid w:val="004F7436"/>
    <w:rsid w:val="004F79FD"/>
    <w:rsid w:val="00502834"/>
    <w:rsid w:val="0052317C"/>
    <w:rsid w:val="00533BEF"/>
    <w:rsid w:val="00537182"/>
    <w:rsid w:val="00547ABF"/>
    <w:rsid w:val="005506BC"/>
    <w:rsid w:val="00554283"/>
    <w:rsid w:val="0055698A"/>
    <w:rsid w:val="005632E9"/>
    <w:rsid w:val="00573FE9"/>
    <w:rsid w:val="00594212"/>
    <w:rsid w:val="00594FF0"/>
    <w:rsid w:val="005A12AF"/>
    <w:rsid w:val="005B3933"/>
    <w:rsid w:val="005C3585"/>
    <w:rsid w:val="005C7EF2"/>
    <w:rsid w:val="005E2050"/>
    <w:rsid w:val="005E3CBA"/>
    <w:rsid w:val="005E4EA0"/>
    <w:rsid w:val="005F09D1"/>
    <w:rsid w:val="005F18B2"/>
    <w:rsid w:val="005F24AA"/>
    <w:rsid w:val="005F268E"/>
    <w:rsid w:val="005F5C41"/>
    <w:rsid w:val="006009EA"/>
    <w:rsid w:val="006057A7"/>
    <w:rsid w:val="00617BC3"/>
    <w:rsid w:val="006215F0"/>
    <w:rsid w:val="006242E4"/>
    <w:rsid w:val="00634611"/>
    <w:rsid w:val="00635E2B"/>
    <w:rsid w:val="0063788D"/>
    <w:rsid w:val="00655AAE"/>
    <w:rsid w:val="006655CB"/>
    <w:rsid w:val="006662B1"/>
    <w:rsid w:val="00671400"/>
    <w:rsid w:val="00673FD7"/>
    <w:rsid w:val="0067680E"/>
    <w:rsid w:val="00676EFD"/>
    <w:rsid w:val="0068020B"/>
    <w:rsid w:val="00681CC2"/>
    <w:rsid w:val="006825D8"/>
    <w:rsid w:val="00691C42"/>
    <w:rsid w:val="006A7104"/>
    <w:rsid w:val="006B01F8"/>
    <w:rsid w:val="006B0CEA"/>
    <w:rsid w:val="006B3092"/>
    <w:rsid w:val="006B7E6C"/>
    <w:rsid w:val="006C266A"/>
    <w:rsid w:val="006C4713"/>
    <w:rsid w:val="006C631A"/>
    <w:rsid w:val="006D40DE"/>
    <w:rsid w:val="006E0694"/>
    <w:rsid w:val="006E098F"/>
    <w:rsid w:val="006E3040"/>
    <w:rsid w:val="006E5457"/>
    <w:rsid w:val="006E6622"/>
    <w:rsid w:val="006F47B8"/>
    <w:rsid w:val="006F4E56"/>
    <w:rsid w:val="006F4F45"/>
    <w:rsid w:val="007003DF"/>
    <w:rsid w:val="00700547"/>
    <w:rsid w:val="007017A7"/>
    <w:rsid w:val="007047C7"/>
    <w:rsid w:val="00706D93"/>
    <w:rsid w:val="00710F8F"/>
    <w:rsid w:val="00716990"/>
    <w:rsid w:val="00722910"/>
    <w:rsid w:val="00726916"/>
    <w:rsid w:val="00730D9C"/>
    <w:rsid w:val="007322BE"/>
    <w:rsid w:val="007340B4"/>
    <w:rsid w:val="00734D7E"/>
    <w:rsid w:val="00737677"/>
    <w:rsid w:val="007458BE"/>
    <w:rsid w:val="0075017B"/>
    <w:rsid w:val="00772E90"/>
    <w:rsid w:val="00773727"/>
    <w:rsid w:val="007739DB"/>
    <w:rsid w:val="00776093"/>
    <w:rsid w:val="007842B5"/>
    <w:rsid w:val="00790D9E"/>
    <w:rsid w:val="00793704"/>
    <w:rsid w:val="007B2178"/>
    <w:rsid w:val="007B3D02"/>
    <w:rsid w:val="007B4807"/>
    <w:rsid w:val="007C3E89"/>
    <w:rsid w:val="007D3DC3"/>
    <w:rsid w:val="007D70DD"/>
    <w:rsid w:val="007E2491"/>
    <w:rsid w:val="007F2A56"/>
    <w:rsid w:val="007F771F"/>
    <w:rsid w:val="00800EC1"/>
    <w:rsid w:val="00806A6E"/>
    <w:rsid w:val="00807039"/>
    <w:rsid w:val="00814C3B"/>
    <w:rsid w:val="008178C3"/>
    <w:rsid w:val="00821837"/>
    <w:rsid w:val="008274ED"/>
    <w:rsid w:val="00830285"/>
    <w:rsid w:val="00831601"/>
    <w:rsid w:val="00845DB3"/>
    <w:rsid w:val="00855485"/>
    <w:rsid w:val="00870202"/>
    <w:rsid w:val="00874EBA"/>
    <w:rsid w:val="008803BB"/>
    <w:rsid w:val="0088266D"/>
    <w:rsid w:val="008907A7"/>
    <w:rsid w:val="00890F4F"/>
    <w:rsid w:val="00891B1F"/>
    <w:rsid w:val="00893275"/>
    <w:rsid w:val="00893287"/>
    <w:rsid w:val="00895397"/>
    <w:rsid w:val="00895B0E"/>
    <w:rsid w:val="008A2B71"/>
    <w:rsid w:val="008A529A"/>
    <w:rsid w:val="008B1853"/>
    <w:rsid w:val="008B5442"/>
    <w:rsid w:val="008D6D36"/>
    <w:rsid w:val="008E6714"/>
    <w:rsid w:val="008E6B07"/>
    <w:rsid w:val="008E7774"/>
    <w:rsid w:val="008F2305"/>
    <w:rsid w:val="008F5B64"/>
    <w:rsid w:val="008F5E56"/>
    <w:rsid w:val="00913275"/>
    <w:rsid w:val="0091411B"/>
    <w:rsid w:val="00927DFD"/>
    <w:rsid w:val="009305A6"/>
    <w:rsid w:val="00930F68"/>
    <w:rsid w:val="00932ED6"/>
    <w:rsid w:val="0094543B"/>
    <w:rsid w:val="00954F2D"/>
    <w:rsid w:val="009603FF"/>
    <w:rsid w:val="00962643"/>
    <w:rsid w:val="00962EFB"/>
    <w:rsid w:val="00967278"/>
    <w:rsid w:val="00971C52"/>
    <w:rsid w:val="00971EA9"/>
    <w:rsid w:val="00972CDB"/>
    <w:rsid w:val="009776FF"/>
    <w:rsid w:val="0099222A"/>
    <w:rsid w:val="00992F4A"/>
    <w:rsid w:val="009B1C55"/>
    <w:rsid w:val="009B6021"/>
    <w:rsid w:val="009C7164"/>
    <w:rsid w:val="009D0DAF"/>
    <w:rsid w:val="009D4898"/>
    <w:rsid w:val="009D6F79"/>
    <w:rsid w:val="009D7E7C"/>
    <w:rsid w:val="009F16B6"/>
    <w:rsid w:val="009F1A63"/>
    <w:rsid w:val="00A028EB"/>
    <w:rsid w:val="00A05A01"/>
    <w:rsid w:val="00A17942"/>
    <w:rsid w:val="00A311C8"/>
    <w:rsid w:val="00A31627"/>
    <w:rsid w:val="00A31C3B"/>
    <w:rsid w:val="00A337FC"/>
    <w:rsid w:val="00A54648"/>
    <w:rsid w:val="00A64718"/>
    <w:rsid w:val="00A6587B"/>
    <w:rsid w:val="00A75FC8"/>
    <w:rsid w:val="00A76303"/>
    <w:rsid w:val="00A8126C"/>
    <w:rsid w:val="00A914A6"/>
    <w:rsid w:val="00A91810"/>
    <w:rsid w:val="00A973E5"/>
    <w:rsid w:val="00AB30FE"/>
    <w:rsid w:val="00AB6034"/>
    <w:rsid w:val="00AC519E"/>
    <w:rsid w:val="00AC7E76"/>
    <w:rsid w:val="00AE18CD"/>
    <w:rsid w:val="00AF21DE"/>
    <w:rsid w:val="00AF22FF"/>
    <w:rsid w:val="00B00E69"/>
    <w:rsid w:val="00B02ACF"/>
    <w:rsid w:val="00B11CD9"/>
    <w:rsid w:val="00B16618"/>
    <w:rsid w:val="00B16649"/>
    <w:rsid w:val="00B17BA6"/>
    <w:rsid w:val="00B17F69"/>
    <w:rsid w:val="00B22E9D"/>
    <w:rsid w:val="00B26472"/>
    <w:rsid w:val="00B32846"/>
    <w:rsid w:val="00B344E8"/>
    <w:rsid w:val="00B344FA"/>
    <w:rsid w:val="00B415CF"/>
    <w:rsid w:val="00B45839"/>
    <w:rsid w:val="00B47F44"/>
    <w:rsid w:val="00B47F89"/>
    <w:rsid w:val="00B56B52"/>
    <w:rsid w:val="00B77388"/>
    <w:rsid w:val="00B80C48"/>
    <w:rsid w:val="00B82C8C"/>
    <w:rsid w:val="00B85342"/>
    <w:rsid w:val="00B923AC"/>
    <w:rsid w:val="00B96E5A"/>
    <w:rsid w:val="00B978B5"/>
    <w:rsid w:val="00BA01DD"/>
    <w:rsid w:val="00BA7FDC"/>
    <w:rsid w:val="00BB625F"/>
    <w:rsid w:val="00BB6964"/>
    <w:rsid w:val="00BC1783"/>
    <w:rsid w:val="00BC2082"/>
    <w:rsid w:val="00BC62FB"/>
    <w:rsid w:val="00BD134F"/>
    <w:rsid w:val="00BD610B"/>
    <w:rsid w:val="00BE416C"/>
    <w:rsid w:val="00BE55F3"/>
    <w:rsid w:val="00BF51C8"/>
    <w:rsid w:val="00C0789D"/>
    <w:rsid w:val="00C130E2"/>
    <w:rsid w:val="00C15167"/>
    <w:rsid w:val="00C20F98"/>
    <w:rsid w:val="00C241DD"/>
    <w:rsid w:val="00C27EE5"/>
    <w:rsid w:val="00C3138A"/>
    <w:rsid w:val="00C4008C"/>
    <w:rsid w:val="00C53862"/>
    <w:rsid w:val="00C76C0C"/>
    <w:rsid w:val="00C77C5B"/>
    <w:rsid w:val="00C82D5D"/>
    <w:rsid w:val="00C8518D"/>
    <w:rsid w:val="00C87644"/>
    <w:rsid w:val="00C972B6"/>
    <w:rsid w:val="00CA04FE"/>
    <w:rsid w:val="00CA3B56"/>
    <w:rsid w:val="00CA6EF5"/>
    <w:rsid w:val="00CB08AC"/>
    <w:rsid w:val="00CB3671"/>
    <w:rsid w:val="00CB3BBC"/>
    <w:rsid w:val="00CC116A"/>
    <w:rsid w:val="00CC28FB"/>
    <w:rsid w:val="00CC3106"/>
    <w:rsid w:val="00CC5D03"/>
    <w:rsid w:val="00CD2738"/>
    <w:rsid w:val="00CD4EF3"/>
    <w:rsid w:val="00CD6BD1"/>
    <w:rsid w:val="00CD7FC3"/>
    <w:rsid w:val="00CE5F39"/>
    <w:rsid w:val="00CE68DE"/>
    <w:rsid w:val="00CF001C"/>
    <w:rsid w:val="00CF2294"/>
    <w:rsid w:val="00D064FA"/>
    <w:rsid w:val="00D075F9"/>
    <w:rsid w:val="00D15C28"/>
    <w:rsid w:val="00D21726"/>
    <w:rsid w:val="00D257CA"/>
    <w:rsid w:val="00D30FCE"/>
    <w:rsid w:val="00D37B08"/>
    <w:rsid w:val="00D4282B"/>
    <w:rsid w:val="00D53D97"/>
    <w:rsid w:val="00D56BBD"/>
    <w:rsid w:val="00D669B6"/>
    <w:rsid w:val="00D738BC"/>
    <w:rsid w:val="00D73EF7"/>
    <w:rsid w:val="00D95CBF"/>
    <w:rsid w:val="00DA02F7"/>
    <w:rsid w:val="00DA1A9E"/>
    <w:rsid w:val="00DA7360"/>
    <w:rsid w:val="00DB6A71"/>
    <w:rsid w:val="00DC1FD7"/>
    <w:rsid w:val="00DC30CD"/>
    <w:rsid w:val="00DD0322"/>
    <w:rsid w:val="00DD2EF5"/>
    <w:rsid w:val="00DE17A5"/>
    <w:rsid w:val="00DE6503"/>
    <w:rsid w:val="00DF31AE"/>
    <w:rsid w:val="00DF5A77"/>
    <w:rsid w:val="00E0173C"/>
    <w:rsid w:val="00E0246A"/>
    <w:rsid w:val="00E02CE3"/>
    <w:rsid w:val="00E13D7E"/>
    <w:rsid w:val="00E13FE3"/>
    <w:rsid w:val="00E17EF1"/>
    <w:rsid w:val="00E21013"/>
    <w:rsid w:val="00E21CFE"/>
    <w:rsid w:val="00E340C0"/>
    <w:rsid w:val="00E367AB"/>
    <w:rsid w:val="00E40C34"/>
    <w:rsid w:val="00E4549C"/>
    <w:rsid w:val="00E468A2"/>
    <w:rsid w:val="00E54C54"/>
    <w:rsid w:val="00E603E8"/>
    <w:rsid w:val="00E628BD"/>
    <w:rsid w:val="00E64D55"/>
    <w:rsid w:val="00E654ED"/>
    <w:rsid w:val="00E764D6"/>
    <w:rsid w:val="00E77AE4"/>
    <w:rsid w:val="00E86F21"/>
    <w:rsid w:val="00E94E1F"/>
    <w:rsid w:val="00EA220F"/>
    <w:rsid w:val="00EB2252"/>
    <w:rsid w:val="00EE263C"/>
    <w:rsid w:val="00EE4184"/>
    <w:rsid w:val="00EE63D2"/>
    <w:rsid w:val="00F00831"/>
    <w:rsid w:val="00F032ED"/>
    <w:rsid w:val="00F03460"/>
    <w:rsid w:val="00F211B3"/>
    <w:rsid w:val="00F21892"/>
    <w:rsid w:val="00F26000"/>
    <w:rsid w:val="00F300D6"/>
    <w:rsid w:val="00F43586"/>
    <w:rsid w:val="00F57A1A"/>
    <w:rsid w:val="00F62012"/>
    <w:rsid w:val="00F6241B"/>
    <w:rsid w:val="00F625FB"/>
    <w:rsid w:val="00F6529E"/>
    <w:rsid w:val="00F854B8"/>
    <w:rsid w:val="00F910C0"/>
    <w:rsid w:val="00F91F56"/>
    <w:rsid w:val="00F9697D"/>
    <w:rsid w:val="00F97B55"/>
    <w:rsid w:val="00FA6536"/>
    <w:rsid w:val="00FD32B5"/>
    <w:rsid w:val="00FE24D4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E40FD"/>
  <w15:chartTrackingRefBased/>
  <w15:docId w15:val="{EEAE2542-0FC7-49F6-8CCE-6A13E2D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tabs>
        <w:tab w:val="right" w:pos="1440"/>
      </w:tabs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tabs>
        <w:tab w:val="right" w:pos="1440"/>
      </w:tabs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tabs>
        <w:tab w:val="right" w:pos="1440"/>
      </w:tabs>
      <w:ind w:left="360"/>
    </w:pPr>
  </w:style>
  <w:style w:type="paragraph" w:styleId="Zkladntext">
    <w:name w:val="Body Text"/>
    <w:basedOn w:val="Normlny"/>
    <w:pPr>
      <w:tabs>
        <w:tab w:val="right" w:pos="-1980"/>
      </w:tabs>
      <w:jc w:val="both"/>
    </w:pPr>
  </w:style>
  <w:style w:type="paragraph" w:styleId="Zarkazkladnhotextu2">
    <w:name w:val="Body Text Indent 2"/>
    <w:basedOn w:val="Normlny"/>
    <w:pPr>
      <w:ind w:left="540" w:hanging="540"/>
      <w:jc w:val="both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3">
    <w:name w:val="Body Text 3"/>
    <w:basedOn w:val="Normlny"/>
    <w:rPr>
      <w:sz w:val="22"/>
      <w:szCs w:val="20"/>
    </w:rPr>
  </w:style>
  <w:style w:type="paragraph" w:styleId="Zarkazkladnhotextu3">
    <w:name w:val="Body Text Indent 3"/>
    <w:basedOn w:val="Normlny"/>
    <w:pPr>
      <w:ind w:left="360" w:hanging="360"/>
    </w:pPr>
  </w:style>
  <w:style w:type="paragraph" w:customStyle="1" w:styleId="Zkladntext1">
    <w:name w:val="Základný text1"/>
    <w:basedOn w:val="Normlny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pPr>
      <w:spacing w:after="120" w:line="480" w:lineRule="auto"/>
    </w:pPr>
  </w:style>
  <w:style w:type="character" w:styleId="Hypertextovprepojenie">
    <w:name w:val="Hyperlink"/>
    <w:rsid w:val="00C15167"/>
    <w:rPr>
      <w:color w:val="0000FF"/>
      <w:u w:val="single"/>
    </w:rPr>
  </w:style>
  <w:style w:type="character" w:customStyle="1" w:styleId="PtaChar">
    <w:name w:val="Päta Char"/>
    <w:link w:val="Pta"/>
    <w:uiPriority w:val="99"/>
    <w:rsid w:val="00C972B6"/>
    <w:rPr>
      <w:lang w:eastAsia="cs-CZ"/>
    </w:rPr>
  </w:style>
  <w:style w:type="paragraph" w:customStyle="1" w:styleId="Zkladntext0">
    <w:name w:val="Základní text"/>
    <w:rsid w:val="00E13FE3"/>
    <w:rPr>
      <w:rFonts w:ascii="Arial" w:hAnsi="Arial"/>
      <w:snapToGrid w:val="0"/>
      <w:color w:val="000000"/>
      <w:sz w:val="24"/>
    </w:rPr>
  </w:style>
  <w:style w:type="character" w:styleId="CitciaHTML">
    <w:name w:val="HTML Cite"/>
    <w:rsid w:val="00CD2738"/>
    <w:rPr>
      <w:i w:val="0"/>
      <w:iCs w:val="0"/>
      <w:color w:val="0E774A"/>
    </w:rPr>
  </w:style>
  <w:style w:type="character" w:customStyle="1" w:styleId="Absatz-Standardschriftart">
    <w:name w:val="Absatz-Standardschriftart"/>
    <w:rsid w:val="004C000E"/>
  </w:style>
  <w:style w:type="paragraph" w:styleId="Obyajntext">
    <w:name w:val="Plain Text"/>
    <w:basedOn w:val="Normlny"/>
    <w:link w:val="ObyajntextChar"/>
    <w:rsid w:val="00382CF0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link w:val="Obyajntext"/>
    <w:rsid w:val="00382CF0"/>
    <w:rPr>
      <w:rFonts w:ascii="Courier New" w:hAnsi="Courier New" w:cs="Courier New"/>
      <w:lang w:eastAsia="cs-CZ"/>
    </w:rPr>
  </w:style>
  <w:style w:type="paragraph" w:customStyle="1" w:styleId="Zkladntext10">
    <w:name w:val="Základní text1"/>
    <w:rsid w:val="007D3DC3"/>
    <w:rPr>
      <w:rFonts w:ascii="Arial" w:hAnsi="Arial"/>
      <w:snapToGrid w:val="0"/>
      <w:color w:val="000000"/>
      <w:sz w:val="24"/>
    </w:rPr>
  </w:style>
  <w:style w:type="paragraph" w:customStyle="1" w:styleId="Bezriadkovania1">
    <w:name w:val="Bez riadkovania1"/>
    <w:rsid w:val="00502834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4F79FD"/>
    <w:pPr>
      <w:ind w:left="708"/>
    </w:pPr>
    <w:rPr>
      <w:lang w:eastAsia="sk-SK"/>
    </w:rPr>
  </w:style>
  <w:style w:type="character" w:customStyle="1" w:styleId="Nevyrieenzmienka1">
    <w:name w:val="Nevyriešená zmienka1"/>
    <w:uiPriority w:val="99"/>
    <w:semiHidden/>
    <w:unhideWhenUsed/>
    <w:rsid w:val="00C8518D"/>
    <w:rPr>
      <w:color w:val="808080"/>
      <w:shd w:val="clear" w:color="auto" w:fill="E6E6E6"/>
    </w:rPr>
  </w:style>
  <w:style w:type="paragraph" w:styleId="Nzov">
    <w:name w:val="Title"/>
    <w:basedOn w:val="Normlny"/>
    <w:link w:val="NzovChar"/>
    <w:qFormat/>
    <w:rsid w:val="00CC28FB"/>
    <w:pPr>
      <w:jc w:val="center"/>
    </w:pPr>
    <w:rPr>
      <w:b/>
      <w:bCs/>
      <w:sz w:val="32"/>
      <w:lang w:val="x-none"/>
    </w:rPr>
  </w:style>
  <w:style w:type="character" w:customStyle="1" w:styleId="NzovChar">
    <w:name w:val="Názov Char"/>
    <w:link w:val="Nzov"/>
    <w:rsid w:val="00CC28FB"/>
    <w:rPr>
      <w:b/>
      <w:bCs/>
      <w:sz w:val="32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4318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 č</vt:lpstr>
    </vt:vector>
  </TitlesOfParts>
  <Company>VVaK SNV</Company>
  <LinksUpToDate>false</LinksUpToDate>
  <CharactersWithSpaces>28880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č</dc:title>
  <dc:subject/>
  <dc:creator>VTN a EN</dc:creator>
  <cp:keywords/>
  <cp:lastModifiedBy>Vladimír Margetaj</cp:lastModifiedBy>
  <cp:revision>4</cp:revision>
  <cp:lastPrinted>2016-02-02T15:17:00Z</cp:lastPrinted>
  <dcterms:created xsi:type="dcterms:W3CDTF">2019-10-08T08:56:00Z</dcterms:created>
  <dcterms:modified xsi:type="dcterms:W3CDTF">2019-12-07T22:03:00Z</dcterms:modified>
</cp:coreProperties>
</file>